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5F06EE" w14:textId="5B7C9019" w:rsidR="00EC5E71" w:rsidRPr="00921149" w:rsidRDefault="000E1109" w:rsidP="00493FB5">
      <w:pPr>
        <w:pStyle w:val="Body"/>
        <w:rPr>
          <w:rFonts w:ascii="Lato Regular" w:hAnsi="Lato Regular"/>
          <w:i/>
          <w:sz w:val="24"/>
        </w:rPr>
      </w:pPr>
      <w:bookmarkStart w:id="0" w:name="_GoBack"/>
      <w:r>
        <w:rPr>
          <w:rFonts w:ascii="Lato Regular" w:hAnsi="Lato Regular"/>
          <w:i/>
          <w:noProof/>
          <w:sz w:val="24"/>
          <w:lang w:eastAsia="en-GB"/>
        </w:rPr>
        <w:drawing>
          <wp:inline distT="0" distB="0" distL="0" distR="0" wp14:anchorId="40064F99" wp14:editId="0113464C">
            <wp:extent cx="5730240" cy="3223260"/>
            <wp:effectExtent l="0" t="0" r="3810" b="0"/>
            <wp:docPr id="4" name="Picture 4" descr="C:\Users\Admin\Dropbox (Karbon Kinetics Ltd.)\Gocycle Reseller Support Materials G3 Imagery\G3 Feature Details\Front_Light_fr1_cam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ropbox (Karbon Kinetics Ltd.)\Gocycle Reseller Support Materials G3 Imagery\G3 Feature Details\Front_Light_fr1_cam2_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F5814" w:rsidRPr="00921149">
        <w:rPr>
          <w:rFonts w:ascii="Lato Regular" w:hAnsi="Lato Regular"/>
          <w:i/>
          <w:sz w:val="24"/>
        </w:rPr>
        <w:t xml:space="preserve">Press </w:t>
      </w:r>
      <w:r w:rsidR="00EC5E71" w:rsidRPr="00921149">
        <w:rPr>
          <w:rFonts w:ascii="Lato Regular" w:hAnsi="Lato Regular"/>
          <w:i/>
          <w:sz w:val="24"/>
        </w:rPr>
        <w:t>Release</w:t>
      </w:r>
    </w:p>
    <w:p w14:paraId="574CCA9B" w14:textId="6C77E4F3" w:rsidR="00164F00" w:rsidRPr="00164F00" w:rsidRDefault="00164F00" w:rsidP="00164F00">
      <w:pPr>
        <w:spacing w:after="0" w:afterAutospacing="0"/>
        <w:jc w:val="center"/>
        <w:rPr>
          <w:rFonts w:ascii="Open Sans" w:hAnsi="Open Sans" w:cs="Tahoma"/>
          <w:b/>
          <w:sz w:val="24"/>
          <w:szCs w:val="24"/>
          <w:lang w:val="en-GB"/>
        </w:rPr>
      </w:pPr>
      <w:r w:rsidRPr="00164F00">
        <w:rPr>
          <w:rFonts w:ascii="Open Sans" w:hAnsi="Open Sans" w:cs="Tahoma"/>
          <w:b/>
          <w:sz w:val="24"/>
          <w:szCs w:val="24"/>
          <w:lang w:val="en-GB"/>
        </w:rPr>
        <w:t>Karbon Kinetics Announces Third-Gen</w:t>
      </w:r>
      <w:r>
        <w:rPr>
          <w:rFonts w:ascii="Open Sans" w:hAnsi="Open Sans" w:cs="Tahoma"/>
          <w:b/>
          <w:sz w:val="24"/>
          <w:szCs w:val="24"/>
          <w:lang w:val="en-GB"/>
        </w:rPr>
        <w:t>eration</w:t>
      </w:r>
      <w:r w:rsidRPr="00164F00">
        <w:rPr>
          <w:rFonts w:ascii="Open Sans" w:hAnsi="Open Sans" w:cs="Tahoma"/>
          <w:b/>
          <w:sz w:val="24"/>
          <w:szCs w:val="24"/>
          <w:lang w:val="en-GB"/>
        </w:rPr>
        <w:t xml:space="preserve"> Gocycle</w:t>
      </w:r>
      <w:r w:rsidRPr="0096171F">
        <w:rPr>
          <w:rFonts w:ascii="Open Sans" w:hAnsi="Open Sans" w:cs="Open Sans"/>
          <w:b/>
          <w:sz w:val="24"/>
          <w:szCs w:val="24"/>
          <w:vertAlign w:val="superscript"/>
          <w:lang w:val="en-GB"/>
        </w:rPr>
        <w:t>®</w:t>
      </w:r>
      <w:r w:rsidRPr="00164F00">
        <w:rPr>
          <w:rFonts w:ascii="Open Sans" w:hAnsi="Open Sans" w:cs="Tahoma"/>
          <w:b/>
          <w:sz w:val="24"/>
          <w:szCs w:val="24"/>
          <w:lang w:val="en-GB"/>
        </w:rPr>
        <w:t xml:space="preserve"> G3 </w:t>
      </w:r>
      <w:r w:rsidR="00ED7ACB">
        <w:rPr>
          <w:rFonts w:ascii="Open Sans" w:hAnsi="Open Sans" w:cs="Tahoma"/>
          <w:b/>
          <w:sz w:val="24"/>
          <w:szCs w:val="24"/>
          <w:lang w:val="en-GB"/>
        </w:rPr>
        <w:t xml:space="preserve">for </w:t>
      </w:r>
      <w:r w:rsidRPr="00164F00">
        <w:rPr>
          <w:rFonts w:ascii="Open Sans" w:hAnsi="Open Sans" w:cs="Tahoma"/>
          <w:b/>
          <w:sz w:val="24"/>
          <w:szCs w:val="24"/>
          <w:lang w:val="en-GB"/>
        </w:rPr>
        <w:t>2016</w:t>
      </w:r>
    </w:p>
    <w:p w14:paraId="6299A496" w14:textId="2B5987E4" w:rsidR="008379C5" w:rsidRPr="0096171F" w:rsidRDefault="005D0CB7" w:rsidP="005D0CB7">
      <w:pPr>
        <w:spacing w:after="0" w:afterAutospacing="0"/>
        <w:rPr>
          <w:rFonts w:ascii="Open Sans" w:hAnsi="Open Sans" w:cs="Helvetica"/>
          <w:kern w:val="1"/>
        </w:rPr>
      </w:pPr>
      <w:r w:rsidRPr="0096171F">
        <w:rPr>
          <w:rFonts w:ascii="Open Sans" w:hAnsi="Open Sans" w:cs="Tahoma"/>
          <w:i/>
          <w:lang w:val="en-GB"/>
        </w:rPr>
        <w:t>LON</w:t>
      </w:r>
      <w:r w:rsidRPr="0096171F">
        <w:rPr>
          <w:rFonts w:ascii="Open Sans" w:hAnsi="Open Sans" w:cs="Helvetica"/>
          <w:i/>
          <w:kern w:val="1"/>
        </w:rPr>
        <w:t>DON</w:t>
      </w:r>
      <w:r w:rsidRPr="0096171F">
        <w:rPr>
          <w:rFonts w:ascii="Open Sans" w:hAnsi="Open Sans" w:cs="Helvetica"/>
          <w:kern w:val="1"/>
        </w:rPr>
        <w:t xml:space="preserve">, </w:t>
      </w:r>
      <w:r w:rsidR="003C479E">
        <w:rPr>
          <w:rFonts w:ascii="Open Sans" w:hAnsi="Open Sans" w:cs="Helvetica"/>
          <w:i/>
          <w:kern w:val="1"/>
        </w:rPr>
        <w:t>15 August</w:t>
      </w:r>
      <w:r w:rsidRPr="0096171F">
        <w:rPr>
          <w:rFonts w:ascii="Open Sans" w:hAnsi="Open Sans" w:cs="Helvetica"/>
          <w:i/>
          <w:kern w:val="1"/>
        </w:rPr>
        <w:t xml:space="preserve"> 2016</w:t>
      </w:r>
      <w:r w:rsidRPr="0096171F">
        <w:rPr>
          <w:rFonts w:ascii="Open Sans" w:hAnsi="Open Sans" w:cs="Helvetica"/>
          <w:kern w:val="1"/>
        </w:rPr>
        <w:t>: Karbon Kinetics Ltd. (KKL) today announce</w:t>
      </w:r>
      <w:r w:rsidR="00164F00" w:rsidRPr="0096171F">
        <w:rPr>
          <w:rFonts w:ascii="Open Sans" w:hAnsi="Open Sans" w:cs="Helvetica"/>
          <w:kern w:val="1"/>
        </w:rPr>
        <w:t>d</w:t>
      </w:r>
      <w:r w:rsidRPr="0096171F">
        <w:rPr>
          <w:rFonts w:ascii="Open Sans" w:hAnsi="Open Sans" w:cs="Helvetica"/>
          <w:kern w:val="1"/>
        </w:rPr>
        <w:t xml:space="preserve"> the introduction of its third</w:t>
      </w:r>
      <w:r w:rsidR="00164F00" w:rsidRPr="0096171F">
        <w:rPr>
          <w:rFonts w:ascii="Open Sans" w:hAnsi="Open Sans" w:cs="Helvetica"/>
          <w:kern w:val="1"/>
        </w:rPr>
        <w:t>-</w:t>
      </w:r>
      <w:r w:rsidRPr="0096171F">
        <w:rPr>
          <w:rFonts w:ascii="Open Sans" w:hAnsi="Open Sans" w:cs="Helvetica"/>
          <w:kern w:val="1"/>
        </w:rPr>
        <w:t>generation Gocycle</w:t>
      </w:r>
      <w:r w:rsidR="00164F00" w:rsidRPr="0096171F">
        <w:rPr>
          <w:rFonts w:ascii="Open Sans" w:hAnsi="Open Sans" w:cs="Open Sans"/>
          <w:kern w:val="1"/>
          <w:vertAlign w:val="superscript"/>
        </w:rPr>
        <w:t>®</w:t>
      </w:r>
      <w:r w:rsidRPr="0096171F">
        <w:rPr>
          <w:rFonts w:ascii="Open Sans" w:hAnsi="Open Sans" w:cs="Helvetica"/>
          <w:kern w:val="1"/>
        </w:rPr>
        <w:t xml:space="preserve"> G3 with integra</w:t>
      </w:r>
      <w:r w:rsidR="00164F00" w:rsidRPr="0096171F">
        <w:rPr>
          <w:rFonts w:ascii="Open Sans" w:hAnsi="Open Sans" w:cs="Helvetica"/>
          <w:kern w:val="1"/>
        </w:rPr>
        <w:t>ted</w:t>
      </w:r>
      <w:r w:rsidRPr="0096171F">
        <w:rPr>
          <w:rFonts w:ascii="Open Sans" w:hAnsi="Open Sans" w:cs="Helvetica"/>
          <w:kern w:val="1"/>
        </w:rPr>
        <w:t xml:space="preserve"> automotive</w:t>
      </w:r>
      <w:r w:rsidR="00164F00" w:rsidRPr="0096171F">
        <w:rPr>
          <w:rFonts w:ascii="Open Sans" w:hAnsi="Open Sans" w:cs="Helvetica"/>
          <w:kern w:val="1"/>
        </w:rPr>
        <w:t>-</w:t>
      </w:r>
      <w:r w:rsidRPr="0096171F">
        <w:rPr>
          <w:rFonts w:ascii="Open Sans" w:hAnsi="Open Sans" w:cs="Helvetica"/>
          <w:kern w:val="1"/>
        </w:rPr>
        <w:t xml:space="preserve">inspired </w:t>
      </w:r>
      <w:r w:rsidR="00164F00" w:rsidRPr="0096171F">
        <w:rPr>
          <w:rFonts w:ascii="Open Sans" w:hAnsi="Open Sans" w:cs="Helvetica"/>
          <w:kern w:val="1"/>
        </w:rPr>
        <w:t>d</w:t>
      </w:r>
      <w:r w:rsidRPr="0096171F">
        <w:rPr>
          <w:rFonts w:ascii="Open Sans" w:hAnsi="Open Sans" w:cs="Helvetica"/>
          <w:kern w:val="1"/>
        </w:rPr>
        <w:t xml:space="preserve">aytime </w:t>
      </w:r>
      <w:r w:rsidR="00164F00" w:rsidRPr="0096171F">
        <w:rPr>
          <w:rFonts w:ascii="Open Sans" w:hAnsi="Open Sans" w:cs="Helvetica"/>
          <w:kern w:val="1"/>
        </w:rPr>
        <w:t>r</w:t>
      </w:r>
      <w:r w:rsidRPr="0096171F">
        <w:rPr>
          <w:rFonts w:ascii="Open Sans" w:hAnsi="Open Sans" w:cs="Helvetica"/>
          <w:kern w:val="1"/>
        </w:rPr>
        <w:t xml:space="preserve">unning </w:t>
      </w:r>
      <w:r w:rsidR="00164F00" w:rsidRPr="0096171F">
        <w:rPr>
          <w:rFonts w:ascii="Open Sans" w:hAnsi="Open Sans" w:cs="Helvetica"/>
          <w:kern w:val="1"/>
        </w:rPr>
        <w:t>l</w:t>
      </w:r>
      <w:r w:rsidRPr="0096171F">
        <w:rPr>
          <w:rFonts w:ascii="Open Sans" w:hAnsi="Open Sans" w:cs="Helvetica"/>
          <w:kern w:val="1"/>
        </w:rPr>
        <w:t>ight (DRL)</w:t>
      </w:r>
      <w:r w:rsidR="00772ECF" w:rsidRPr="0096171F">
        <w:rPr>
          <w:rFonts w:ascii="Open Sans" w:hAnsi="Open Sans" w:cs="Helvetica"/>
          <w:kern w:val="1"/>
        </w:rPr>
        <w:t xml:space="preserve"> employing light pipe technology</w:t>
      </w:r>
      <w:r w:rsidRPr="0096171F">
        <w:rPr>
          <w:rFonts w:ascii="Open Sans" w:hAnsi="Open Sans" w:cs="Helvetica"/>
          <w:kern w:val="1"/>
        </w:rPr>
        <w:t>.</w:t>
      </w:r>
    </w:p>
    <w:p w14:paraId="40213B97" w14:textId="15895DDC" w:rsidR="00781EA6" w:rsidRPr="0096171F" w:rsidRDefault="0012223C" w:rsidP="00781EA6">
      <w:pPr>
        <w:spacing w:after="0" w:afterAutospacing="0"/>
        <w:rPr>
          <w:rFonts w:ascii="Open Sans" w:hAnsi="Open Sans" w:cs="Helvetica"/>
          <w:kern w:val="1"/>
        </w:rPr>
      </w:pPr>
      <w:r w:rsidRPr="0096171F">
        <w:rPr>
          <w:rFonts w:ascii="Open Sans" w:hAnsi="Open Sans" w:cs="Helvetica"/>
          <w:kern w:val="1"/>
        </w:rPr>
        <w:t>In order to increase the visibility of cars and improve safety for road users, a</w:t>
      </w:r>
      <w:r w:rsidR="005D0CB7" w:rsidRPr="0096171F">
        <w:rPr>
          <w:rFonts w:ascii="Open Sans" w:hAnsi="Open Sans" w:cs="Helvetica"/>
          <w:kern w:val="1"/>
        </w:rPr>
        <w:t>s of 2011, European law mandates that all automobiles have DRLs</w:t>
      </w:r>
      <w:r w:rsidRPr="0096171F">
        <w:rPr>
          <w:rFonts w:ascii="Open Sans" w:hAnsi="Open Sans" w:cs="Helvetica"/>
          <w:kern w:val="1"/>
        </w:rPr>
        <w:t xml:space="preserve">. </w:t>
      </w:r>
      <w:r w:rsidR="00781EA6" w:rsidRPr="0096171F">
        <w:rPr>
          <w:rFonts w:ascii="Open Sans" w:hAnsi="Open Sans" w:cs="Helvetica"/>
          <w:kern w:val="1"/>
        </w:rPr>
        <w:t xml:space="preserve">The new Gocycle G3 </w:t>
      </w:r>
      <w:r w:rsidR="007A04CE" w:rsidRPr="0096171F">
        <w:rPr>
          <w:rFonts w:ascii="Open Sans" w:hAnsi="Open Sans" w:cs="Helvetica"/>
          <w:kern w:val="1"/>
        </w:rPr>
        <w:t xml:space="preserve">now </w:t>
      </w:r>
      <w:r w:rsidR="00781EA6" w:rsidRPr="0096171F">
        <w:rPr>
          <w:rFonts w:ascii="Open Sans" w:hAnsi="Open Sans" w:cs="Helvetica"/>
          <w:kern w:val="1"/>
        </w:rPr>
        <w:t xml:space="preserve">comes </w:t>
      </w:r>
      <w:r w:rsidR="007A04CE" w:rsidRPr="0096171F">
        <w:rPr>
          <w:rFonts w:ascii="Open Sans" w:hAnsi="Open Sans" w:cs="Helvetica"/>
          <w:kern w:val="1"/>
        </w:rPr>
        <w:t>fitted</w:t>
      </w:r>
      <w:r w:rsidR="00781EA6" w:rsidRPr="0096171F">
        <w:rPr>
          <w:rFonts w:ascii="Open Sans" w:hAnsi="Open Sans" w:cs="Helvetica"/>
          <w:kern w:val="1"/>
        </w:rPr>
        <w:t xml:space="preserve"> with a</w:t>
      </w:r>
      <w:r w:rsidR="00ED7ACB" w:rsidRPr="0096171F">
        <w:rPr>
          <w:rFonts w:ascii="Open Sans" w:hAnsi="Open Sans" w:cs="Helvetica"/>
          <w:kern w:val="1"/>
        </w:rPr>
        <w:t xml:space="preserve">n </w:t>
      </w:r>
      <w:r w:rsidR="00781EA6" w:rsidRPr="0096171F">
        <w:rPr>
          <w:rFonts w:ascii="Open Sans" w:hAnsi="Open Sans" w:cs="Helvetica"/>
          <w:kern w:val="1"/>
        </w:rPr>
        <w:t>automotive</w:t>
      </w:r>
      <w:r w:rsidR="00164F00" w:rsidRPr="0096171F">
        <w:rPr>
          <w:rFonts w:ascii="Open Sans" w:hAnsi="Open Sans" w:cs="Helvetica"/>
          <w:kern w:val="1"/>
        </w:rPr>
        <w:t>-</w:t>
      </w:r>
      <w:r w:rsidR="00781EA6" w:rsidRPr="0096171F">
        <w:rPr>
          <w:rFonts w:ascii="Open Sans" w:hAnsi="Open Sans" w:cs="Helvetica"/>
          <w:kern w:val="1"/>
        </w:rPr>
        <w:t>inspired</w:t>
      </w:r>
      <w:r w:rsidR="00164F00" w:rsidRPr="0096171F">
        <w:rPr>
          <w:rFonts w:ascii="Open Sans" w:hAnsi="Open Sans" w:cs="Helvetica"/>
          <w:kern w:val="1"/>
        </w:rPr>
        <w:t xml:space="preserve"> </w:t>
      </w:r>
      <w:r w:rsidR="00781EA6" w:rsidRPr="0096171F">
        <w:rPr>
          <w:rFonts w:ascii="Open Sans" w:hAnsi="Open Sans" w:cs="Helvetica"/>
          <w:kern w:val="1"/>
        </w:rPr>
        <w:t>DRL</w:t>
      </w:r>
      <w:r w:rsidR="005F62B0" w:rsidRPr="0096171F">
        <w:rPr>
          <w:rFonts w:ascii="Open Sans" w:hAnsi="Open Sans" w:cs="Helvetica"/>
          <w:kern w:val="1"/>
        </w:rPr>
        <w:t xml:space="preserve">. </w:t>
      </w:r>
    </w:p>
    <w:p w14:paraId="7762DFE1" w14:textId="03A8432C" w:rsidR="0012223C" w:rsidRPr="0096171F" w:rsidRDefault="00164F00" w:rsidP="0012223C">
      <w:pPr>
        <w:spacing w:after="0" w:afterAutospacing="0"/>
        <w:rPr>
          <w:rFonts w:ascii="Open Sans" w:hAnsi="Open Sans" w:cs="Helvetica"/>
          <w:kern w:val="1"/>
        </w:rPr>
      </w:pPr>
      <w:r w:rsidRPr="0096171F">
        <w:rPr>
          <w:rFonts w:ascii="Open Sans" w:hAnsi="Open Sans" w:cs="Helvetica"/>
          <w:kern w:val="1"/>
        </w:rPr>
        <w:t xml:space="preserve">Richard Thorpe, designer of Gocycle, commented, “We’ve brought automotive </w:t>
      </w:r>
      <w:r w:rsidR="007A04CE" w:rsidRPr="0096171F">
        <w:rPr>
          <w:rFonts w:ascii="Open Sans" w:hAnsi="Open Sans" w:cs="Helvetica"/>
          <w:kern w:val="1"/>
        </w:rPr>
        <w:t xml:space="preserve">style </w:t>
      </w:r>
      <w:r w:rsidRPr="0096171F">
        <w:rPr>
          <w:rFonts w:ascii="Open Sans" w:hAnsi="Open Sans" w:cs="Helvetica"/>
          <w:kern w:val="1"/>
        </w:rPr>
        <w:t>DRL technology to</w:t>
      </w:r>
      <w:r w:rsidR="0012223C" w:rsidRPr="0096171F">
        <w:rPr>
          <w:rFonts w:ascii="Open Sans" w:hAnsi="Open Sans" w:cs="Helvetica"/>
          <w:kern w:val="1"/>
        </w:rPr>
        <w:t xml:space="preserve"> </w:t>
      </w:r>
      <w:r w:rsidRPr="0096171F">
        <w:rPr>
          <w:rFonts w:ascii="Open Sans" w:hAnsi="Open Sans" w:cs="Helvetica"/>
          <w:kern w:val="1"/>
        </w:rPr>
        <w:t>e</w:t>
      </w:r>
      <w:r w:rsidR="0012223C" w:rsidRPr="0096171F">
        <w:rPr>
          <w:rFonts w:ascii="Open Sans" w:hAnsi="Open Sans" w:cs="Helvetica"/>
          <w:kern w:val="1"/>
        </w:rPr>
        <w:t>-bikes</w:t>
      </w:r>
      <w:r w:rsidRPr="0096171F">
        <w:rPr>
          <w:rFonts w:ascii="Open Sans" w:hAnsi="Open Sans" w:cs="Helvetica"/>
          <w:kern w:val="1"/>
        </w:rPr>
        <w:t xml:space="preserve">, aiming to improve the visibility </w:t>
      </w:r>
      <w:r w:rsidR="00E30D8B" w:rsidRPr="0096171F">
        <w:rPr>
          <w:rFonts w:ascii="Open Sans" w:hAnsi="Open Sans" w:cs="Helvetica"/>
          <w:kern w:val="1"/>
        </w:rPr>
        <w:t xml:space="preserve">and safety </w:t>
      </w:r>
      <w:r w:rsidRPr="0096171F">
        <w:rPr>
          <w:rFonts w:ascii="Open Sans" w:hAnsi="Open Sans" w:cs="Helvetica"/>
          <w:kern w:val="1"/>
        </w:rPr>
        <w:t>of G3 riders.</w:t>
      </w:r>
      <w:r w:rsidR="005D0CB7" w:rsidRPr="0096171F">
        <w:rPr>
          <w:rFonts w:ascii="Open Sans" w:hAnsi="Open Sans" w:cs="Helvetica"/>
          <w:kern w:val="1"/>
        </w:rPr>
        <w:t xml:space="preserve"> </w:t>
      </w:r>
      <w:r w:rsidR="0012223C" w:rsidRPr="0096171F">
        <w:rPr>
          <w:rFonts w:ascii="Open Sans" w:hAnsi="Open Sans" w:cs="Helvetica"/>
          <w:kern w:val="1"/>
        </w:rPr>
        <w:t xml:space="preserve">Our </w:t>
      </w:r>
      <w:r w:rsidR="00765028">
        <w:rPr>
          <w:rFonts w:ascii="Open Sans" w:hAnsi="Open Sans" w:cs="Helvetica"/>
          <w:kern w:val="1"/>
        </w:rPr>
        <w:t>proprietary</w:t>
      </w:r>
      <w:r w:rsidR="0012223C" w:rsidRPr="0096171F">
        <w:rPr>
          <w:rFonts w:ascii="Open Sans" w:hAnsi="Open Sans" w:cs="Helvetica"/>
          <w:kern w:val="1"/>
        </w:rPr>
        <w:t xml:space="preserve"> light pipe design </w:t>
      </w:r>
      <w:r w:rsidR="007A04CE" w:rsidRPr="0096171F">
        <w:rPr>
          <w:rFonts w:ascii="Open Sans" w:hAnsi="Open Sans" w:cs="Helvetica"/>
          <w:kern w:val="1"/>
        </w:rPr>
        <w:t>gives the new G</w:t>
      </w:r>
      <w:r w:rsidR="0012223C" w:rsidRPr="0096171F">
        <w:rPr>
          <w:rFonts w:ascii="Open Sans" w:hAnsi="Open Sans" w:cs="Helvetica"/>
          <w:kern w:val="1"/>
        </w:rPr>
        <w:t xml:space="preserve">3 </w:t>
      </w:r>
      <w:r w:rsidR="002C6ACE" w:rsidRPr="0096171F">
        <w:rPr>
          <w:rFonts w:ascii="Open Sans" w:hAnsi="Open Sans" w:cs="Helvetica"/>
          <w:kern w:val="1"/>
        </w:rPr>
        <w:t xml:space="preserve">a </w:t>
      </w:r>
      <w:r w:rsidR="00971C4A" w:rsidRPr="0096171F">
        <w:rPr>
          <w:rFonts w:ascii="Open Sans" w:hAnsi="Open Sans" w:cs="Helvetica"/>
          <w:kern w:val="1"/>
        </w:rPr>
        <w:t>distinctive</w:t>
      </w:r>
      <w:r w:rsidR="002C6ACE" w:rsidRPr="0096171F">
        <w:rPr>
          <w:rFonts w:ascii="Open Sans" w:hAnsi="Open Sans" w:cs="Helvetica"/>
          <w:kern w:val="1"/>
        </w:rPr>
        <w:t xml:space="preserve"> visual signature </w:t>
      </w:r>
      <w:r w:rsidR="007A04CE" w:rsidRPr="0096171F">
        <w:rPr>
          <w:rFonts w:ascii="Open Sans" w:hAnsi="Open Sans" w:cs="Helvetica"/>
          <w:kern w:val="1"/>
        </w:rPr>
        <w:t xml:space="preserve">not seen on any other </w:t>
      </w:r>
      <w:r w:rsidR="002C6ACE" w:rsidRPr="0096171F">
        <w:rPr>
          <w:rFonts w:ascii="Open Sans" w:hAnsi="Open Sans" w:cs="Helvetica"/>
          <w:kern w:val="1"/>
        </w:rPr>
        <w:t>e-bike in production today</w:t>
      </w:r>
      <w:r w:rsidR="00ED7ACB" w:rsidRPr="0096171F">
        <w:rPr>
          <w:rFonts w:ascii="Open Sans" w:hAnsi="Open Sans" w:cs="Helvetica"/>
          <w:kern w:val="1"/>
        </w:rPr>
        <w:t>.</w:t>
      </w:r>
      <w:r w:rsidR="002C6ACE" w:rsidRPr="0096171F">
        <w:rPr>
          <w:rFonts w:ascii="Open Sans" w:hAnsi="Open Sans" w:cs="Helvetica"/>
          <w:kern w:val="1"/>
        </w:rPr>
        <w:t>”</w:t>
      </w:r>
      <w:r w:rsidR="0012223C" w:rsidRPr="0096171F">
        <w:rPr>
          <w:rFonts w:ascii="Open Sans" w:hAnsi="Open Sans" w:cs="Helvetica"/>
          <w:kern w:val="1"/>
        </w:rPr>
        <w:t xml:space="preserve">   </w:t>
      </w:r>
    </w:p>
    <w:p w14:paraId="140BCBE1" w14:textId="71578993" w:rsidR="009C1747" w:rsidRPr="0096171F" w:rsidRDefault="005F62B0" w:rsidP="009C1747">
      <w:pPr>
        <w:spacing w:after="0" w:afterAutospacing="0"/>
        <w:rPr>
          <w:rFonts w:ascii="Open Sans" w:hAnsi="Open Sans" w:cs="Helvetica"/>
          <w:kern w:val="1"/>
        </w:rPr>
      </w:pPr>
      <w:r w:rsidRPr="0096171F">
        <w:rPr>
          <w:rFonts w:ascii="Open Sans" w:hAnsi="Open Sans" w:cs="Helvetica"/>
          <w:kern w:val="1"/>
        </w:rPr>
        <w:t xml:space="preserve">There is a difference between a DRL and a traditional bicycle night light. A DRL </w:t>
      </w:r>
      <w:r w:rsidR="002C6ACE" w:rsidRPr="0096171F">
        <w:rPr>
          <w:rFonts w:ascii="Open Sans" w:hAnsi="Open Sans" w:cs="Helvetica"/>
          <w:kern w:val="1"/>
        </w:rPr>
        <w:t xml:space="preserve">generally </w:t>
      </w:r>
      <w:r w:rsidRPr="0096171F">
        <w:rPr>
          <w:rFonts w:ascii="Open Sans" w:hAnsi="Open Sans" w:cs="Helvetica"/>
          <w:kern w:val="1"/>
        </w:rPr>
        <w:t xml:space="preserve">improves the visibility of the </w:t>
      </w:r>
      <w:r w:rsidR="00CA4825" w:rsidRPr="0096171F">
        <w:rPr>
          <w:rFonts w:ascii="Open Sans" w:hAnsi="Open Sans" w:cs="Helvetica"/>
          <w:kern w:val="1"/>
        </w:rPr>
        <w:t>vehicle</w:t>
      </w:r>
      <w:r w:rsidRPr="0096171F">
        <w:rPr>
          <w:rFonts w:ascii="Open Sans" w:hAnsi="Open Sans" w:cs="Helvetica"/>
          <w:kern w:val="1"/>
        </w:rPr>
        <w:t xml:space="preserve"> to other road users—it is a “to be seen” light</w:t>
      </w:r>
      <w:r w:rsidR="00A540C2" w:rsidRPr="0096171F">
        <w:rPr>
          <w:rFonts w:ascii="Open Sans" w:hAnsi="Open Sans" w:cs="Helvetica"/>
          <w:kern w:val="1"/>
        </w:rPr>
        <w:t xml:space="preserve"> primarily running during the daytime</w:t>
      </w:r>
      <w:r w:rsidRPr="0096171F">
        <w:rPr>
          <w:rFonts w:ascii="Open Sans" w:hAnsi="Open Sans" w:cs="Helvetica"/>
          <w:kern w:val="1"/>
        </w:rPr>
        <w:t xml:space="preserve">; whereas a night light typically </w:t>
      </w:r>
      <w:r w:rsidR="00E30D8B" w:rsidRPr="0096171F">
        <w:rPr>
          <w:rFonts w:ascii="Open Sans" w:hAnsi="Open Sans" w:cs="Helvetica"/>
          <w:kern w:val="1"/>
        </w:rPr>
        <w:t>illuminates</w:t>
      </w:r>
      <w:r w:rsidRPr="0096171F">
        <w:rPr>
          <w:rFonts w:ascii="Open Sans" w:hAnsi="Open Sans" w:cs="Helvetica"/>
          <w:kern w:val="1"/>
        </w:rPr>
        <w:t xml:space="preserve"> the road in front of the rider—a so called “to see” light</w:t>
      </w:r>
      <w:r w:rsidR="00A540C2" w:rsidRPr="0096171F">
        <w:rPr>
          <w:rFonts w:ascii="Open Sans" w:hAnsi="Open Sans" w:cs="Helvetica"/>
          <w:kern w:val="1"/>
        </w:rPr>
        <w:t xml:space="preserve"> running at night</w:t>
      </w:r>
      <w:r w:rsidRPr="0096171F">
        <w:rPr>
          <w:rFonts w:ascii="Open Sans" w:hAnsi="Open Sans" w:cs="Helvetica"/>
          <w:kern w:val="1"/>
        </w:rPr>
        <w:t>.</w:t>
      </w:r>
      <w:r w:rsidR="009C1747" w:rsidRPr="0096171F">
        <w:rPr>
          <w:rFonts w:ascii="Open Sans" w:hAnsi="Open Sans" w:cs="Helvetica"/>
          <w:kern w:val="1"/>
        </w:rPr>
        <w:t xml:space="preserve"> But DRLs should not be too bright, especially if running at night, and they should not exceed limits set forth for traditional “to see” night lights</w:t>
      </w:r>
      <w:r w:rsidR="00B54CCE">
        <w:rPr>
          <w:rFonts w:ascii="Open Sans" w:hAnsi="Open Sans" w:cs="Helvetica"/>
          <w:kern w:val="1"/>
        </w:rPr>
        <w:t xml:space="preserve"> to prevent “dazzling” other road users</w:t>
      </w:r>
      <w:r w:rsidR="009C1747" w:rsidRPr="0096171F">
        <w:rPr>
          <w:rFonts w:ascii="Open Sans" w:hAnsi="Open Sans" w:cs="Helvetica"/>
          <w:kern w:val="1"/>
        </w:rPr>
        <w:t xml:space="preserve">. </w:t>
      </w:r>
    </w:p>
    <w:p w14:paraId="5414CA3A" w14:textId="0139A810" w:rsidR="00B54CCE" w:rsidRDefault="00164F00" w:rsidP="00916465">
      <w:pPr>
        <w:spacing w:after="0" w:afterAutospacing="0"/>
        <w:rPr>
          <w:rFonts w:ascii="Open Sans" w:hAnsi="Open Sans" w:cs="Helvetica"/>
          <w:kern w:val="1"/>
        </w:rPr>
      </w:pPr>
      <w:r w:rsidRPr="0096171F">
        <w:rPr>
          <w:rFonts w:ascii="Open Sans" w:hAnsi="Open Sans" w:cs="Helvetica"/>
          <w:kern w:val="1"/>
        </w:rPr>
        <w:t>Thorpe continued, “</w:t>
      </w:r>
      <w:r w:rsidR="00B54CCE">
        <w:rPr>
          <w:rFonts w:ascii="Open Sans" w:hAnsi="Open Sans" w:cs="Helvetica"/>
          <w:kern w:val="1"/>
        </w:rPr>
        <w:t>I</w:t>
      </w:r>
      <w:r w:rsidR="00C331D1" w:rsidRPr="0096171F">
        <w:rPr>
          <w:rFonts w:ascii="Open Sans" w:hAnsi="Open Sans" w:cs="Helvetica"/>
          <w:kern w:val="1"/>
        </w:rPr>
        <w:t>t’s not straight forward for e-bike designers and manufacturers to integrate a DRL into an e-bike</w:t>
      </w:r>
      <w:r w:rsidR="00971C4A" w:rsidRPr="0096171F">
        <w:rPr>
          <w:rFonts w:ascii="Open Sans" w:hAnsi="Open Sans" w:cs="Helvetica"/>
          <w:kern w:val="1"/>
        </w:rPr>
        <w:t xml:space="preserve"> because e</w:t>
      </w:r>
      <w:r w:rsidR="007A04CE" w:rsidRPr="0096171F">
        <w:rPr>
          <w:rFonts w:ascii="Open Sans" w:hAnsi="Open Sans" w:cs="Helvetica"/>
          <w:kern w:val="1"/>
        </w:rPr>
        <w:t xml:space="preserve">xisting lighting standards </w:t>
      </w:r>
      <w:r w:rsidR="00B54CCE">
        <w:rPr>
          <w:rFonts w:ascii="Open Sans" w:hAnsi="Open Sans" w:cs="Helvetica"/>
          <w:kern w:val="1"/>
        </w:rPr>
        <w:t xml:space="preserve">are complex, not harmonized across Europe, and </w:t>
      </w:r>
      <w:r w:rsidR="007A04CE" w:rsidRPr="0096171F">
        <w:rPr>
          <w:rFonts w:ascii="Open Sans" w:hAnsi="Open Sans" w:cs="Helvetica"/>
          <w:kern w:val="1"/>
        </w:rPr>
        <w:t xml:space="preserve">are lagging behind </w:t>
      </w:r>
      <w:r w:rsidR="00971C4A" w:rsidRPr="0096171F">
        <w:rPr>
          <w:rFonts w:ascii="Open Sans" w:hAnsi="Open Sans" w:cs="Helvetica"/>
          <w:kern w:val="1"/>
        </w:rPr>
        <w:t xml:space="preserve">new LED and DRL </w:t>
      </w:r>
      <w:r w:rsidR="007A04CE" w:rsidRPr="0096171F">
        <w:rPr>
          <w:rFonts w:ascii="Open Sans" w:hAnsi="Open Sans" w:cs="Helvetica"/>
          <w:kern w:val="1"/>
        </w:rPr>
        <w:t>technology</w:t>
      </w:r>
      <w:r w:rsidR="00971C4A" w:rsidRPr="0096171F">
        <w:rPr>
          <w:rFonts w:ascii="Open Sans" w:hAnsi="Open Sans" w:cs="Helvetica"/>
          <w:kern w:val="1"/>
        </w:rPr>
        <w:t xml:space="preserve">. </w:t>
      </w:r>
      <w:r w:rsidR="00C331D1" w:rsidRPr="0096171F">
        <w:rPr>
          <w:rFonts w:ascii="Open Sans" w:hAnsi="Open Sans" w:cs="Helvetica"/>
          <w:kern w:val="1"/>
        </w:rPr>
        <w:t xml:space="preserve">E-bikes have onboard battery packs </w:t>
      </w:r>
      <w:r w:rsidR="00916465" w:rsidRPr="0096171F">
        <w:rPr>
          <w:rFonts w:ascii="Open Sans" w:hAnsi="Open Sans" w:cs="Helvetica"/>
          <w:kern w:val="1"/>
        </w:rPr>
        <w:t xml:space="preserve">and electronics </w:t>
      </w:r>
      <w:r w:rsidR="00C331D1" w:rsidRPr="0096171F">
        <w:rPr>
          <w:rFonts w:ascii="Open Sans" w:hAnsi="Open Sans" w:cs="Helvetica"/>
          <w:kern w:val="1"/>
        </w:rPr>
        <w:t xml:space="preserve">that are more than capable of supporting </w:t>
      </w:r>
      <w:r w:rsidR="00916465" w:rsidRPr="0096171F">
        <w:rPr>
          <w:rFonts w:ascii="Open Sans" w:hAnsi="Open Sans" w:cs="Helvetica"/>
          <w:kern w:val="1"/>
        </w:rPr>
        <w:t xml:space="preserve">and controlling </w:t>
      </w:r>
      <w:r w:rsidR="00C331D1" w:rsidRPr="0096171F">
        <w:rPr>
          <w:rFonts w:ascii="Open Sans" w:hAnsi="Open Sans" w:cs="Helvetica"/>
          <w:kern w:val="1"/>
        </w:rPr>
        <w:t>lights operating continuously during the day and night.</w:t>
      </w:r>
      <w:r w:rsidR="00B54CCE">
        <w:rPr>
          <w:rFonts w:ascii="Open Sans" w:hAnsi="Open Sans" w:cs="Helvetica"/>
          <w:kern w:val="1"/>
        </w:rPr>
        <w:t xml:space="preserve"> </w:t>
      </w:r>
      <w:r w:rsidR="00916465" w:rsidRPr="0096171F">
        <w:rPr>
          <w:rFonts w:ascii="Open Sans" w:hAnsi="Open Sans" w:cs="Helvetica"/>
          <w:kern w:val="1"/>
        </w:rPr>
        <w:t xml:space="preserve">So integrated DRL’s make sense </w:t>
      </w:r>
      <w:r w:rsidR="00A540C2" w:rsidRPr="0096171F">
        <w:rPr>
          <w:rFonts w:ascii="Open Sans" w:hAnsi="Open Sans" w:cs="Helvetica"/>
          <w:kern w:val="1"/>
        </w:rPr>
        <w:t xml:space="preserve">on and e-bike </w:t>
      </w:r>
      <w:r w:rsidR="00916465" w:rsidRPr="0096171F">
        <w:rPr>
          <w:rFonts w:ascii="Open Sans" w:hAnsi="Open Sans" w:cs="Helvetica"/>
          <w:kern w:val="1"/>
        </w:rPr>
        <w:t>and can improve safety.</w:t>
      </w:r>
      <w:r w:rsidR="00B54CCE">
        <w:rPr>
          <w:rFonts w:ascii="Open Sans" w:hAnsi="Open Sans" w:cs="Helvetica"/>
          <w:kern w:val="1"/>
        </w:rPr>
        <w:t>”</w:t>
      </w:r>
      <w:r w:rsidR="00916465" w:rsidRPr="0096171F">
        <w:rPr>
          <w:rFonts w:ascii="Open Sans" w:hAnsi="Open Sans" w:cs="Helvetica"/>
          <w:kern w:val="1"/>
        </w:rPr>
        <w:t xml:space="preserve"> </w:t>
      </w:r>
    </w:p>
    <w:p w14:paraId="40721F63" w14:textId="187C3DF9" w:rsidR="00916465" w:rsidRPr="0096171F" w:rsidRDefault="00B54CCE" w:rsidP="00916465">
      <w:pPr>
        <w:spacing w:after="0" w:afterAutospacing="0"/>
        <w:rPr>
          <w:rFonts w:ascii="Open Sans" w:hAnsi="Open Sans" w:cs="Helvetica"/>
          <w:kern w:val="1"/>
        </w:rPr>
      </w:pPr>
      <w:r>
        <w:rPr>
          <w:rFonts w:ascii="Open Sans" w:hAnsi="Open Sans" w:cs="Helvetica"/>
          <w:kern w:val="1"/>
        </w:rPr>
        <w:lastRenderedPageBreak/>
        <w:t>“</w:t>
      </w:r>
      <w:r w:rsidR="00916465" w:rsidRPr="0096171F">
        <w:rPr>
          <w:rFonts w:ascii="Open Sans" w:hAnsi="Open Sans" w:cs="Helvetica"/>
          <w:kern w:val="1"/>
        </w:rPr>
        <w:t>We’re excited to lead the market in this area of e</w:t>
      </w:r>
      <w:r w:rsidR="00DB6FF4" w:rsidRPr="0096171F">
        <w:rPr>
          <w:rFonts w:ascii="Open Sans" w:hAnsi="Open Sans" w:cs="Helvetica"/>
          <w:kern w:val="1"/>
        </w:rPr>
        <w:t xml:space="preserve">-bike development. </w:t>
      </w:r>
      <w:r>
        <w:rPr>
          <w:rFonts w:ascii="Open Sans" w:hAnsi="Open Sans" w:cs="Helvetica"/>
          <w:kern w:val="1"/>
        </w:rPr>
        <w:t>While t</w:t>
      </w:r>
      <w:r w:rsidR="00DB6FF4" w:rsidRPr="0096171F">
        <w:rPr>
          <w:rFonts w:ascii="Open Sans" w:hAnsi="Open Sans" w:cs="Helvetica"/>
          <w:kern w:val="1"/>
        </w:rPr>
        <w:t xml:space="preserve">he new G3 DRL does not exceed existing limits and is designed to work with approved “to see” lighting systems, </w:t>
      </w:r>
      <w:r w:rsidR="007A04CE" w:rsidRPr="0096171F">
        <w:rPr>
          <w:rFonts w:ascii="Open Sans" w:hAnsi="Open Sans" w:cs="Helvetica"/>
          <w:kern w:val="1"/>
        </w:rPr>
        <w:t xml:space="preserve">the industry </w:t>
      </w:r>
      <w:r w:rsidR="00A540C2" w:rsidRPr="0096171F">
        <w:rPr>
          <w:rFonts w:ascii="Open Sans" w:hAnsi="Open Sans" w:cs="Helvetica"/>
          <w:kern w:val="1"/>
        </w:rPr>
        <w:t xml:space="preserve">would benefit from </w:t>
      </w:r>
      <w:r w:rsidR="00DB6FF4" w:rsidRPr="0096171F">
        <w:rPr>
          <w:rFonts w:ascii="Open Sans" w:hAnsi="Open Sans" w:cs="Helvetica"/>
          <w:kern w:val="1"/>
        </w:rPr>
        <w:t xml:space="preserve">an improved lighting standard </w:t>
      </w:r>
      <w:r w:rsidR="00765028">
        <w:rPr>
          <w:rFonts w:ascii="Open Sans" w:hAnsi="Open Sans" w:cs="Helvetica"/>
          <w:kern w:val="1"/>
        </w:rPr>
        <w:t>that is</w:t>
      </w:r>
      <w:r w:rsidR="00A540C2" w:rsidRPr="0096171F">
        <w:rPr>
          <w:rFonts w:ascii="Open Sans" w:hAnsi="Open Sans" w:cs="Helvetica"/>
          <w:kern w:val="1"/>
        </w:rPr>
        <w:t xml:space="preserve"> </w:t>
      </w:r>
      <w:r w:rsidR="007A04CE" w:rsidRPr="0096171F">
        <w:rPr>
          <w:rFonts w:ascii="Open Sans" w:hAnsi="Open Sans" w:cs="Helvetica"/>
          <w:kern w:val="1"/>
        </w:rPr>
        <w:t>up to dat</w:t>
      </w:r>
      <w:r w:rsidR="00AB6227" w:rsidRPr="0096171F">
        <w:rPr>
          <w:rFonts w:ascii="Open Sans" w:hAnsi="Open Sans" w:cs="Helvetica"/>
          <w:kern w:val="1"/>
        </w:rPr>
        <w:t xml:space="preserve">e with the latest safety </w:t>
      </w:r>
      <w:r w:rsidR="00DB6FF4" w:rsidRPr="0096171F">
        <w:rPr>
          <w:rFonts w:ascii="Open Sans" w:hAnsi="Open Sans" w:cs="Helvetica"/>
          <w:kern w:val="1"/>
        </w:rPr>
        <w:t xml:space="preserve">and light </w:t>
      </w:r>
      <w:r w:rsidR="007A04CE" w:rsidRPr="0096171F">
        <w:rPr>
          <w:rFonts w:ascii="Open Sans" w:hAnsi="Open Sans" w:cs="Helvetica"/>
          <w:kern w:val="1"/>
        </w:rPr>
        <w:t>technology such as DRLs. We</w:t>
      </w:r>
      <w:r w:rsidR="00AB6227" w:rsidRPr="0096171F">
        <w:rPr>
          <w:rFonts w:ascii="Open Sans" w:hAnsi="Open Sans" w:cs="Helvetica"/>
          <w:kern w:val="1"/>
        </w:rPr>
        <w:t>’d</w:t>
      </w:r>
      <w:r w:rsidR="007A04CE" w:rsidRPr="0096171F">
        <w:rPr>
          <w:rFonts w:ascii="Open Sans" w:hAnsi="Open Sans" w:cs="Helvetica"/>
          <w:kern w:val="1"/>
        </w:rPr>
        <w:t xml:space="preserve"> like to work with stakeholders to </w:t>
      </w:r>
      <w:r w:rsidR="00AB6227" w:rsidRPr="0096171F">
        <w:rPr>
          <w:rFonts w:ascii="Open Sans" w:hAnsi="Open Sans" w:cs="Helvetica"/>
          <w:kern w:val="1"/>
        </w:rPr>
        <w:t>contrib</w:t>
      </w:r>
      <w:r w:rsidR="00DB6FF4" w:rsidRPr="0096171F">
        <w:rPr>
          <w:rFonts w:ascii="Open Sans" w:hAnsi="Open Sans" w:cs="Helvetica"/>
          <w:kern w:val="1"/>
        </w:rPr>
        <w:t xml:space="preserve">ute to an </w:t>
      </w:r>
      <w:r w:rsidR="00AB6227" w:rsidRPr="0096171F">
        <w:rPr>
          <w:rFonts w:ascii="Open Sans" w:hAnsi="Open Sans" w:cs="Helvetica"/>
          <w:kern w:val="1"/>
        </w:rPr>
        <w:t>e-bike DRL standard</w:t>
      </w:r>
      <w:r w:rsidRPr="0096171F">
        <w:rPr>
          <w:rFonts w:ascii="Open Sans" w:hAnsi="Open Sans" w:cs="Helvetica"/>
          <w:kern w:val="1"/>
        </w:rPr>
        <w:t>,</w:t>
      </w:r>
      <w:r w:rsidR="007A04CE" w:rsidRPr="0096171F">
        <w:rPr>
          <w:rFonts w:ascii="Open Sans" w:hAnsi="Open Sans" w:cs="Helvetica"/>
          <w:kern w:val="1"/>
        </w:rPr>
        <w:t>”</w:t>
      </w:r>
      <w:r>
        <w:rPr>
          <w:rFonts w:ascii="Open Sans" w:hAnsi="Open Sans" w:cs="Helvetica"/>
          <w:kern w:val="1"/>
        </w:rPr>
        <w:t xml:space="preserve"> said Thorpe.</w:t>
      </w:r>
    </w:p>
    <w:p w14:paraId="43BB9F54" w14:textId="42591B48" w:rsidR="00164F00" w:rsidRPr="0096171F" w:rsidRDefault="005D0CB7" w:rsidP="000A0604">
      <w:pPr>
        <w:spacing w:after="0" w:afterAutospacing="0"/>
        <w:rPr>
          <w:rFonts w:ascii="Open Sans" w:hAnsi="Open Sans" w:cs="Helvetica"/>
          <w:kern w:val="1"/>
        </w:rPr>
      </w:pPr>
      <w:r w:rsidRPr="0096171F">
        <w:rPr>
          <w:rFonts w:ascii="Open Sans" w:hAnsi="Open Sans" w:cs="Helvetica"/>
          <w:kern w:val="1"/>
        </w:rPr>
        <w:t>Besides the</w:t>
      </w:r>
      <w:r w:rsidR="00164F00" w:rsidRPr="0096171F">
        <w:rPr>
          <w:rFonts w:ascii="Open Sans" w:hAnsi="Open Sans" w:cs="Helvetica"/>
          <w:kern w:val="1"/>
        </w:rPr>
        <w:t xml:space="preserve"> addition of</w:t>
      </w:r>
      <w:r w:rsidRPr="0096171F">
        <w:rPr>
          <w:rFonts w:ascii="Open Sans" w:hAnsi="Open Sans" w:cs="Helvetica"/>
          <w:kern w:val="1"/>
        </w:rPr>
        <w:t xml:space="preserve"> </w:t>
      </w:r>
      <w:r w:rsidR="00CA4825" w:rsidRPr="0096171F">
        <w:rPr>
          <w:rFonts w:ascii="Open Sans" w:hAnsi="Open Sans" w:cs="Helvetica"/>
          <w:kern w:val="1"/>
        </w:rPr>
        <w:t xml:space="preserve">the </w:t>
      </w:r>
      <w:r w:rsidR="000A0604" w:rsidRPr="0096171F">
        <w:rPr>
          <w:rFonts w:ascii="Open Sans" w:hAnsi="Open Sans" w:cs="Helvetica"/>
          <w:kern w:val="1"/>
        </w:rPr>
        <w:t>integra</w:t>
      </w:r>
      <w:r w:rsidR="00164F00" w:rsidRPr="0096171F">
        <w:rPr>
          <w:rFonts w:ascii="Open Sans" w:hAnsi="Open Sans" w:cs="Helvetica"/>
          <w:kern w:val="1"/>
        </w:rPr>
        <w:t>ted</w:t>
      </w:r>
      <w:r w:rsidR="000A0604" w:rsidRPr="0096171F">
        <w:rPr>
          <w:rFonts w:ascii="Open Sans" w:hAnsi="Open Sans" w:cs="Helvetica"/>
          <w:kern w:val="1"/>
        </w:rPr>
        <w:t xml:space="preserve"> </w:t>
      </w:r>
      <w:r w:rsidRPr="0096171F">
        <w:rPr>
          <w:rFonts w:ascii="Open Sans" w:hAnsi="Open Sans" w:cs="Helvetica"/>
          <w:kern w:val="1"/>
        </w:rPr>
        <w:t xml:space="preserve">DRL, the </w:t>
      </w:r>
      <w:r w:rsidR="00807F9D" w:rsidRPr="0096171F">
        <w:rPr>
          <w:rFonts w:ascii="Open Sans" w:hAnsi="Open Sans" w:cs="Helvetica"/>
          <w:kern w:val="1"/>
        </w:rPr>
        <w:t xml:space="preserve">Gocycle </w:t>
      </w:r>
      <w:r w:rsidRPr="0096171F">
        <w:rPr>
          <w:rFonts w:ascii="Open Sans" w:hAnsi="Open Sans" w:cs="Helvetica"/>
          <w:kern w:val="1"/>
        </w:rPr>
        <w:t xml:space="preserve">G3 </w:t>
      </w:r>
      <w:r w:rsidR="00807F9D" w:rsidRPr="0096171F">
        <w:rPr>
          <w:rFonts w:ascii="Open Sans" w:hAnsi="Open Sans" w:cs="Helvetica"/>
          <w:kern w:val="1"/>
        </w:rPr>
        <w:t xml:space="preserve">builds on the success and experience </w:t>
      </w:r>
      <w:r w:rsidR="002F3187" w:rsidRPr="0096171F">
        <w:rPr>
          <w:rFonts w:ascii="Open Sans" w:hAnsi="Open Sans" w:cs="Helvetica"/>
          <w:kern w:val="1"/>
        </w:rPr>
        <w:t>of</w:t>
      </w:r>
      <w:r w:rsidR="000A0604" w:rsidRPr="0096171F">
        <w:rPr>
          <w:rFonts w:ascii="Open Sans" w:hAnsi="Open Sans" w:cs="Helvetica"/>
          <w:kern w:val="1"/>
        </w:rPr>
        <w:t xml:space="preserve"> the award</w:t>
      </w:r>
      <w:r w:rsidR="00164F00" w:rsidRPr="0096171F">
        <w:rPr>
          <w:rFonts w:ascii="Open Sans" w:hAnsi="Open Sans" w:cs="Helvetica"/>
          <w:kern w:val="1"/>
        </w:rPr>
        <w:t>-</w:t>
      </w:r>
      <w:r w:rsidR="000A0604" w:rsidRPr="0096171F">
        <w:rPr>
          <w:rFonts w:ascii="Open Sans" w:hAnsi="Open Sans" w:cs="Helvetica"/>
          <w:kern w:val="1"/>
        </w:rPr>
        <w:t xml:space="preserve">winning Gocycle G1 and </w:t>
      </w:r>
      <w:r w:rsidR="003873C4" w:rsidRPr="0096171F">
        <w:rPr>
          <w:rFonts w:ascii="Open Sans" w:hAnsi="Open Sans" w:cs="Helvetica"/>
          <w:kern w:val="1"/>
        </w:rPr>
        <w:t xml:space="preserve">Gocycle </w:t>
      </w:r>
      <w:r w:rsidR="000A0604" w:rsidRPr="0096171F">
        <w:rPr>
          <w:rFonts w:ascii="Open Sans" w:hAnsi="Open Sans" w:cs="Helvetica"/>
          <w:kern w:val="1"/>
        </w:rPr>
        <w:t xml:space="preserve">G2 and has more than 60 advancements. The </w:t>
      </w:r>
      <w:r w:rsidRPr="0096171F">
        <w:rPr>
          <w:rFonts w:ascii="Open Sans" w:hAnsi="Open Sans" w:cs="Helvetica"/>
          <w:kern w:val="1"/>
        </w:rPr>
        <w:t>cockpit has been redeveloped with more comfortable, ergonomic grips</w:t>
      </w:r>
      <w:r w:rsidR="003873C4" w:rsidRPr="0096171F">
        <w:rPr>
          <w:rFonts w:ascii="Open Sans" w:hAnsi="Open Sans" w:cs="Helvetica"/>
          <w:kern w:val="1"/>
        </w:rPr>
        <w:t>,</w:t>
      </w:r>
      <w:r w:rsidRPr="0096171F">
        <w:rPr>
          <w:rFonts w:ascii="Open Sans" w:hAnsi="Open Sans" w:cs="Helvetica"/>
          <w:kern w:val="1"/>
        </w:rPr>
        <w:t xml:space="preserve"> as well as bespoke four-way, rotary twist controls for shifting, power</w:t>
      </w:r>
      <w:r w:rsidR="003873C4" w:rsidRPr="0096171F">
        <w:rPr>
          <w:rFonts w:ascii="Open Sans" w:hAnsi="Open Sans" w:cs="Helvetica"/>
          <w:kern w:val="1"/>
        </w:rPr>
        <w:t xml:space="preserve"> </w:t>
      </w:r>
      <w:r w:rsidR="007A04CE" w:rsidRPr="0096171F">
        <w:rPr>
          <w:rFonts w:ascii="Open Sans" w:hAnsi="Open Sans" w:cs="Helvetica"/>
          <w:kern w:val="1"/>
        </w:rPr>
        <w:t xml:space="preserve">and DRL </w:t>
      </w:r>
      <w:r w:rsidR="003873C4" w:rsidRPr="0096171F">
        <w:rPr>
          <w:rFonts w:ascii="Open Sans" w:hAnsi="Open Sans" w:cs="Helvetica"/>
          <w:kern w:val="1"/>
        </w:rPr>
        <w:t>control</w:t>
      </w:r>
      <w:r w:rsidRPr="0096171F">
        <w:rPr>
          <w:rFonts w:ascii="Open Sans" w:hAnsi="Open Sans" w:cs="Helvetica"/>
          <w:kern w:val="1"/>
        </w:rPr>
        <w:t xml:space="preserve">. </w:t>
      </w:r>
      <w:r w:rsidR="002B03C2" w:rsidRPr="0096171F">
        <w:rPr>
          <w:rFonts w:ascii="Open Sans" w:hAnsi="Open Sans" w:cs="Helvetica"/>
          <w:kern w:val="1"/>
        </w:rPr>
        <w:t>A</w:t>
      </w:r>
      <w:r w:rsidR="000A0604" w:rsidRPr="0096171F">
        <w:rPr>
          <w:rFonts w:ascii="Open Sans" w:hAnsi="Open Sans" w:cs="Helvetica"/>
          <w:kern w:val="1"/>
        </w:rPr>
        <w:t xml:space="preserve"> new KKL</w:t>
      </w:r>
      <w:r w:rsidR="00164F00" w:rsidRPr="0096171F">
        <w:rPr>
          <w:rFonts w:ascii="Open Sans" w:hAnsi="Open Sans" w:cs="Helvetica"/>
          <w:kern w:val="1"/>
        </w:rPr>
        <w:t>-</w:t>
      </w:r>
      <w:r w:rsidR="000A0604" w:rsidRPr="0096171F">
        <w:rPr>
          <w:rFonts w:ascii="Open Sans" w:hAnsi="Open Sans" w:cs="Helvetica"/>
          <w:kern w:val="1"/>
        </w:rPr>
        <w:t xml:space="preserve">developed </w:t>
      </w:r>
      <w:r w:rsidRPr="0096171F">
        <w:rPr>
          <w:rFonts w:ascii="Open Sans" w:hAnsi="Open Sans" w:cs="Helvetica"/>
          <w:kern w:val="1"/>
        </w:rPr>
        <w:t xml:space="preserve">BMS (battery management system) </w:t>
      </w:r>
      <w:r w:rsidR="000A0604" w:rsidRPr="0096171F">
        <w:rPr>
          <w:rFonts w:ascii="Open Sans" w:hAnsi="Open Sans" w:cs="Helvetica"/>
          <w:kern w:val="1"/>
        </w:rPr>
        <w:t>support</w:t>
      </w:r>
      <w:r w:rsidR="002B03C2" w:rsidRPr="0096171F">
        <w:rPr>
          <w:rFonts w:ascii="Open Sans" w:hAnsi="Open Sans" w:cs="Helvetica"/>
          <w:kern w:val="1"/>
        </w:rPr>
        <w:t>s</w:t>
      </w:r>
      <w:r w:rsidR="000A0604" w:rsidRPr="0096171F">
        <w:rPr>
          <w:rFonts w:ascii="Open Sans" w:hAnsi="Open Sans" w:cs="Helvetica"/>
          <w:kern w:val="1"/>
        </w:rPr>
        <w:t xml:space="preserve"> a high</w:t>
      </w:r>
      <w:r w:rsidRPr="0096171F">
        <w:rPr>
          <w:rFonts w:ascii="Open Sans" w:hAnsi="Open Sans" w:cs="Helvetica"/>
          <w:kern w:val="1"/>
        </w:rPr>
        <w:t>er capa</w:t>
      </w:r>
      <w:r w:rsidR="000A0604" w:rsidRPr="0096171F">
        <w:rPr>
          <w:rFonts w:ascii="Open Sans" w:hAnsi="Open Sans" w:cs="Helvetica"/>
          <w:kern w:val="1"/>
        </w:rPr>
        <w:t>city G3 battery pack</w:t>
      </w:r>
      <w:r w:rsidR="002B03C2" w:rsidRPr="0096171F">
        <w:rPr>
          <w:rFonts w:ascii="Open Sans" w:hAnsi="Open Sans" w:cs="Helvetica"/>
          <w:kern w:val="1"/>
        </w:rPr>
        <w:t>. T</w:t>
      </w:r>
      <w:r w:rsidR="003873C4" w:rsidRPr="0096171F">
        <w:rPr>
          <w:rFonts w:ascii="Open Sans" w:hAnsi="Open Sans" w:cs="Helvetica"/>
          <w:kern w:val="1"/>
        </w:rPr>
        <w:t xml:space="preserve">he G3’s many </w:t>
      </w:r>
      <w:r w:rsidR="002B03C2" w:rsidRPr="0096171F">
        <w:rPr>
          <w:rFonts w:ascii="Open Sans" w:hAnsi="Open Sans" w:cs="Helvetica"/>
          <w:kern w:val="1"/>
        </w:rPr>
        <w:t xml:space="preserve">other </w:t>
      </w:r>
      <w:r w:rsidR="003873C4" w:rsidRPr="0096171F">
        <w:rPr>
          <w:rFonts w:ascii="Open Sans" w:hAnsi="Open Sans" w:cs="Helvetica"/>
          <w:kern w:val="1"/>
        </w:rPr>
        <w:t xml:space="preserve">upgrades include </w:t>
      </w:r>
      <w:r w:rsidR="00765028">
        <w:rPr>
          <w:rFonts w:ascii="Open Sans" w:hAnsi="Open Sans" w:cs="Helvetica"/>
          <w:kern w:val="1"/>
        </w:rPr>
        <w:t>proprietary</w:t>
      </w:r>
      <w:r w:rsidR="000A0604" w:rsidRPr="0096171F">
        <w:rPr>
          <w:rFonts w:ascii="Open Sans" w:hAnsi="Open Sans" w:cs="Helvetica"/>
          <w:kern w:val="1"/>
        </w:rPr>
        <w:t xml:space="preserve"> innovations such as the </w:t>
      </w:r>
      <w:proofErr w:type="spellStart"/>
      <w:r w:rsidR="00AC3834">
        <w:rPr>
          <w:rFonts w:ascii="Open Sans" w:hAnsi="Open Sans" w:cs="Helvetica"/>
          <w:kern w:val="1"/>
        </w:rPr>
        <w:t>Pitstop</w:t>
      </w:r>
      <w:r w:rsidRPr="0096171F">
        <w:rPr>
          <w:rFonts w:ascii="Open Sans" w:hAnsi="Open Sans" w:cs="Helvetica"/>
          <w:kern w:val="1"/>
        </w:rPr>
        <w:t>Lock</w:t>
      </w:r>
      <w:proofErr w:type="spellEnd"/>
      <w:r w:rsidRPr="0096171F">
        <w:rPr>
          <w:rFonts w:ascii="Open Sans" w:hAnsi="Open Sans" w:cs="Helvetica"/>
          <w:kern w:val="1"/>
        </w:rPr>
        <w:t xml:space="preserve">™ system for the </w:t>
      </w:r>
      <w:proofErr w:type="spellStart"/>
      <w:r w:rsidRPr="0096171F">
        <w:rPr>
          <w:rFonts w:ascii="Open Sans" w:hAnsi="Open Sans" w:cs="Helvetica"/>
          <w:kern w:val="1"/>
        </w:rPr>
        <w:t>Pitstop</w:t>
      </w:r>
      <w:r w:rsidR="00164F00" w:rsidRPr="0096171F">
        <w:rPr>
          <w:rFonts w:ascii="Open Sans" w:hAnsi="Open Sans" w:cs="Helvetica"/>
          <w:kern w:val="1"/>
        </w:rPr>
        <w:t>W</w:t>
      </w:r>
      <w:r w:rsidRPr="0096171F">
        <w:rPr>
          <w:rFonts w:ascii="Open Sans" w:hAnsi="Open Sans" w:cs="Helvetica"/>
          <w:kern w:val="1"/>
        </w:rPr>
        <w:t>heel</w:t>
      </w:r>
      <w:proofErr w:type="spellEnd"/>
      <w:r w:rsidRPr="0096171F">
        <w:rPr>
          <w:rFonts w:ascii="Open Sans" w:hAnsi="Open Sans" w:cs="Helvetica"/>
          <w:kern w:val="1"/>
          <w:vertAlign w:val="superscript"/>
        </w:rPr>
        <w:t>®</w:t>
      </w:r>
      <w:r w:rsidRPr="0096171F">
        <w:rPr>
          <w:rFonts w:ascii="Open Sans" w:hAnsi="Open Sans" w:cs="Helvetica"/>
          <w:kern w:val="1"/>
        </w:rPr>
        <w:t xml:space="preserve"> </w:t>
      </w:r>
      <w:r w:rsidR="000A0604" w:rsidRPr="0096171F">
        <w:rPr>
          <w:rFonts w:ascii="Open Sans" w:hAnsi="Open Sans" w:cs="Helvetica"/>
          <w:kern w:val="1"/>
        </w:rPr>
        <w:t>and the all new Portable Docking Station</w:t>
      </w:r>
      <w:r w:rsidR="003873C4" w:rsidRPr="0096171F">
        <w:rPr>
          <w:rFonts w:ascii="Open Sans" w:hAnsi="Open Sans" w:cs="Helvetica"/>
          <w:kern w:val="1"/>
        </w:rPr>
        <w:t>,</w:t>
      </w:r>
      <w:r w:rsidR="000A0604" w:rsidRPr="0096171F">
        <w:rPr>
          <w:rFonts w:ascii="Open Sans" w:hAnsi="Open Sans" w:cs="Helvetica"/>
          <w:kern w:val="1"/>
        </w:rPr>
        <w:t xml:space="preserve"> </w:t>
      </w:r>
      <w:r w:rsidR="002F3187" w:rsidRPr="0096171F">
        <w:rPr>
          <w:rFonts w:ascii="Open Sans" w:hAnsi="Open Sans" w:cs="Helvetica"/>
          <w:kern w:val="1"/>
        </w:rPr>
        <w:t>which makes s</w:t>
      </w:r>
      <w:r w:rsidR="000A0604" w:rsidRPr="0096171F">
        <w:rPr>
          <w:rFonts w:ascii="Open Sans" w:hAnsi="Open Sans" w:cs="Helvetica"/>
          <w:kern w:val="1"/>
        </w:rPr>
        <w:t>towing</w:t>
      </w:r>
      <w:r w:rsidR="002F3187" w:rsidRPr="0096171F">
        <w:rPr>
          <w:rFonts w:ascii="Open Sans" w:hAnsi="Open Sans" w:cs="Helvetica"/>
          <w:kern w:val="1"/>
        </w:rPr>
        <w:t xml:space="preserve"> and</w:t>
      </w:r>
      <w:r w:rsidR="000A0604" w:rsidRPr="0096171F">
        <w:rPr>
          <w:rFonts w:ascii="Open Sans" w:hAnsi="Open Sans" w:cs="Helvetica"/>
          <w:kern w:val="1"/>
        </w:rPr>
        <w:t xml:space="preserve"> transport </w:t>
      </w:r>
      <w:r w:rsidR="002F3187" w:rsidRPr="0096171F">
        <w:rPr>
          <w:rFonts w:ascii="Open Sans" w:hAnsi="Open Sans" w:cs="Helvetica"/>
          <w:kern w:val="1"/>
        </w:rPr>
        <w:t xml:space="preserve">easy as well as offering </w:t>
      </w:r>
      <w:r w:rsidR="000A0604" w:rsidRPr="0096171F">
        <w:rPr>
          <w:rFonts w:ascii="Open Sans" w:hAnsi="Open Sans" w:cs="Helvetica"/>
          <w:kern w:val="1"/>
        </w:rPr>
        <w:t xml:space="preserve">integration with </w:t>
      </w:r>
      <w:r w:rsidR="007A04CE" w:rsidRPr="0096171F">
        <w:rPr>
          <w:rFonts w:ascii="Open Sans" w:hAnsi="Open Sans" w:cs="Helvetica"/>
          <w:kern w:val="1"/>
        </w:rPr>
        <w:t>automotive and marine vehicles</w:t>
      </w:r>
      <w:r w:rsidR="002F3187" w:rsidRPr="0096171F">
        <w:rPr>
          <w:rFonts w:ascii="Open Sans" w:hAnsi="Open Sans" w:cs="Helvetica"/>
          <w:kern w:val="1"/>
        </w:rPr>
        <w:t>.</w:t>
      </w:r>
    </w:p>
    <w:p w14:paraId="20DFACED" w14:textId="505BBBAD" w:rsidR="00E07BE2" w:rsidRPr="0096171F" w:rsidRDefault="00164F00" w:rsidP="00680601">
      <w:pPr>
        <w:widowControl w:val="0"/>
        <w:autoSpaceDE w:val="0"/>
        <w:autoSpaceDN w:val="0"/>
        <w:adjustRightInd w:val="0"/>
        <w:spacing w:before="0" w:beforeAutospacing="0" w:after="240" w:afterAutospacing="0"/>
        <w:rPr>
          <w:rFonts w:ascii="Times" w:hAnsi="Times" w:cs="Times"/>
        </w:rPr>
      </w:pPr>
      <w:r w:rsidRPr="0096171F">
        <w:rPr>
          <w:rFonts w:ascii="Open Sans" w:hAnsi="Open Sans" w:cs="Helvetica"/>
          <w:kern w:val="1"/>
        </w:rPr>
        <w:br/>
      </w:r>
      <w:r w:rsidR="00680601" w:rsidRPr="0096171F">
        <w:rPr>
          <w:rFonts w:ascii="Open Sans" w:hAnsi="Open Sans" w:cs="Open Sans"/>
        </w:rPr>
        <w:t xml:space="preserve">Gocycle </w:t>
      </w:r>
      <w:r w:rsidR="000A0604" w:rsidRPr="0096171F">
        <w:rPr>
          <w:rFonts w:ascii="Open Sans" w:hAnsi="Open Sans" w:cs="Open Sans"/>
        </w:rPr>
        <w:t xml:space="preserve">G3 </w:t>
      </w:r>
      <w:r w:rsidR="00680601" w:rsidRPr="0096171F">
        <w:rPr>
          <w:rFonts w:ascii="Open Sans" w:hAnsi="Open Sans" w:cs="Open Sans"/>
        </w:rPr>
        <w:t xml:space="preserve">is available for purchase </w:t>
      </w:r>
      <w:r w:rsidR="000A0604" w:rsidRPr="0096171F">
        <w:rPr>
          <w:rFonts w:ascii="Open Sans" w:hAnsi="Open Sans" w:cs="Open Sans"/>
        </w:rPr>
        <w:t xml:space="preserve">now </w:t>
      </w:r>
      <w:r w:rsidR="00680601" w:rsidRPr="0096171F">
        <w:rPr>
          <w:rFonts w:ascii="Open Sans" w:hAnsi="Open Sans" w:cs="Open Sans"/>
        </w:rPr>
        <w:t xml:space="preserve">through select resellers throughout the </w:t>
      </w:r>
      <w:r w:rsidR="003C479E">
        <w:rPr>
          <w:rFonts w:ascii="Open Sans" w:hAnsi="Open Sans" w:cs="Open Sans"/>
        </w:rPr>
        <w:t>USA</w:t>
      </w:r>
      <w:r w:rsidR="000A0604" w:rsidRPr="0096171F">
        <w:rPr>
          <w:rFonts w:ascii="Open Sans" w:hAnsi="Open Sans" w:cs="Open Sans"/>
        </w:rPr>
        <w:t xml:space="preserve">. </w:t>
      </w:r>
      <w:r w:rsidR="00E07BE2" w:rsidRPr="0096171F">
        <w:rPr>
          <w:rFonts w:ascii="Open Sans" w:hAnsi="Open Sans" w:cs="Tahoma"/>
        </w:rPr>
        <w:t>(</w:t>
      </w:r>
      <w:r w:rsidRPr="0096171F">
        <w:rPr>
          <w:rFonts w:ascii="Open Sans" w:hAnsi="Open Sans" w:cs="Tahoma"/>
        </w:rPr>
        <w:t>S</w:t>
      </w:r>
      <w:r w:rsidR="00E07BE2" w:rsidRPr="0096171F">
        <w:rPr>
          <w:rFonts w:ascii="Open Sans" w:hAnsi="Open Sans" w:cs="Tahoma"/>
        </w:rPr>
        <w:t xml:space="preserve">ee </w:t>
      </w:r>
      <w:hyperlink r:id="rId8" w:history="1">
        <w:r w:rsidR="00E07BE2" w:rsidRPr="0096171F">
          <w:rPr>
            <w:rStyle w:val="Hyperlink"/>
            <w:rFonts w:ascii="Open Sans" w:hAnsi="Open Sans" w:cs="Tahoma"/>
          </w:rPr>
          <w:t>http://gocycle.com/store-locator</w:t>
        </w:r>
      </w:hyperlink>
      <w:r w:rsidR="00E07BE2" w:rsidRPr="0096171F">
        <w:rPr>
          <w:rFonts w:ascii="Open Sans" w:hAnsi="Open Sans" w:cs="Tahoma"/>
        </w:rPr>
        <w:t>)</w:t>
      </w:r>
      <w:r w:rsidRPr="0096171F">
        <w:rPr>
          <w:rFonts w:ascii="Open Sans" w:hAnsi="Open Sans" w:cs="Tahoma"/>
        </w:rPr>
        <w:t>.</w:t>
      </w:r>
    </w:p>
    <w:p w14:paraId="2381A5E0" w14:textId="69563BFF" w:rsidR="00BA39B2" w:rsidRPr="0096171F" w:rsidRDefault="00680601" w:rsidP="00BA39B2">
      <w:pPr>
        <w:spacing w:after="0" w:afterAutospacing="0"/>
        <w:rPr>
          <w:rFonts w:ascii="Open Sans" w:hAnsi="Open Sans" w:cs="Tahoma"/>
          <w:lang w:val="en-GB"/>
        </w:rPr>
      </w:pPr>
      <w:r w:rsidRPr="0096171F">
        <w:rPr>
          <w:rFonts w:ascii="Open Sans" w:hAnsi="Open Sans" w:cs="Tahoma"/>
          <w:lang w:val="en-GB"/>
        </w:rPr>
        <w:t>MSRP:</w:t>
      </w:r>
    </w:p>
    <w:p w14:paraId="7903A6CD" w14:textId="6FB2F845" w:rsidR="00680601" w:rsidRPr="0096171F" w:rsidRDefault="003C479E" w:rsidP="00680601">
      <w:pPr>
        <w:widowControl w:val="0"/>
        <w:autoSpaceDE w:val="0"/>
        <w:autoSpaceDN w:val="0"/>
        <w:adjustRightInd w:val="0"/>
        <w:spacing w:before="0" w:beforeAutospacing="0" w:after="240" w:afterAutospacing="0"/>
        <w:rPr>
          <w:rFonts w:ascii="Times" w:hAnsi="Times" w:cs="Times"/>
        </w:rPr>
      </w:pPr>
      <w:r>
        <w:rPr>
          <w:rFonts w:ascii="Open Sans" w:hAnsi="Open Sans" w:cs="Open Sans"/>
        </w:rPr>
        <w:t>$4,499</w:t>
      </w:r>
    </w:p>
    <w:p w14:paraId="1A70D926" w14:textId="77777777" w:rsidR="00F04FC7" w:rsidRPr="0096171F" w:rsidRDefault="00F04FC7" w:rsidP="00F04FC7">
      <w:pPr>
        <w:widowControl w:val="0"/>
        <w:autoSpaceDE w:val="0"/>
        <w:autoSpaceDN w:val="0"/>
        <w:adjustRightInd w:val="0"/>
        <w:spacing w:before="0" w:beforeAutospacing="0" w:after="240" w:afterAutospacing="0"/>
        <w:rPr>
          <w:rFonts w:ascii="Times" w:hAnsi="Times" w:cs="Times"/>
          <w:sz w:val="18"/>
          <w:szCs w:val="18"/>
        </w:rPr>
      </w:pPr>
      <w:r w:rsidRPr="0096171F">
        <w:rPr>
          <w:rFonts w:ascii="Open Sans" w:hAnsi="Open Sans" w:cs="Open Sans"/>
          <w:i/>
          <w:iCs/>
          <w:sz w:val="18"/>
          <w:szCs w:val="18"/>
        </w:rPr>
        <w:t>Press Contact</w:t>
      </w:r>
    </w:p>
    <w:p w14:paraId="764749A3" w14:textId="5FD9CD99" w:rsidR="00F04FC7" w:rsidRPr="0096171F" w:rsidRDefault="00F04FC7" w:rsidP="00F04FC7">
      <w:pPr>
        <w:widowControl w:val="0"/>
        <w:autoSpaceDE w:val="0"/>
        <w:autoSpaceDN w:val="0"/>
        <w:adjustRightInd w:val="0"/>
        <w:spacing w:before="0" w:beforeAutospacing="0" w:after="240" w:afterAutospacing="0"/>
        <w:rPr>
          <w:rFonts w:ascii="Times" w:hAnsi="Times" w:cs="Times"/>
          <w:sz w:val="18"/>
          <w:szCs w:val="18"/>
        </w:rPr>
      </w:pPr>
      <w:r w:rsidRPr="0096171F">
        <w:rPr>
          <w:rFonts w:ascii="Open Sans" w:hAnsi="Open Sans" w:cs="Open Sans"/>
          <w:sz w:val="18"/>
          <w:szCs w:val="18"/>
        </w:rPr>
        <w:t xml:space="preserve">For more information, please contact </w:t>
      </w:r>
      <w:hyperlink r:id="rId9" w:history="1">
        <w:r w:rsidR="003C479E" w:rsidRPr="0034661C">
          <w:rPr>
            <w:rStyle w:val="Hyperlink"/>
            <w:rFonts w:ascii="Open Sans" w:hAnsi="Open Sans" w:cs="Open Sans"/>
            <w:sz w:val="18"/>
            <w:szCs w:val="18"/>
          </w:rPr>
          <w:t>sales@gocycle.com</w:t>
        </w:r>
      </w:hyperlink>
      <w:r w:rsidRPr="0096171F">
        <w:rPr>
          <w:rFonts w:ascii="Open Sans" w:hAnsi="Open Sans" w:cs="Open Sans"/>
          <w:sz w:val="18"/>
          <w:szCs w:val="18"/>
        </w:rPr>
        <w:t>.</w:t>
      </w:r>
      <w:r w:rsidR="00164F00" w:rsidRPr="0096171F">
        <w:rPr>
          <w:rFonts w:ascii="Open Sans" w:hAnsi="Open Sans" w:cs="Open Sans"/>
          <w:sz w:val="18"/>
          <w:szCs w:val="18"/>
        </w:rPr>
        <w:t xml:space="preserve"> </w:t>
      </w:r>
      <w:r w:rsidRPr="0096171F">
        <w:rPr>
          <w:rFonts w:ascii="Open Sans" w:hAnsi="Open Sans" w:cs="Open Sans"/>
          <w:sz w:val="18"/>
          <w:szCs w:val="18"/>
        </w:rPr>
        <w:t xml:space="preserve">To download product images, visit </w:t>
      </w:r>
      <w:hyperlink r:id="rId10" w:history="1">
        <w:r w:rsidR="00164F00" w:rsidRPr="0096171F">
          <w:rPr>
            <w:rStyle w:val="Hyperlink"/>
            <w:rFonts w:ascii="Open Sans" w:hAnsi="Open Sans" w:cs="Open Sans"/>
            <w:sz w:val="18"/>
            <w:szCs w:val="18"/>
          </w:rPr>
          <w:t>www.gocycle.com</w:t>
        </w:r>
      </w:hyperlink>
      <w:r w:rsidRPr="0096171F">
        <w:rPr>
          <w:rFonts w:ascii="Open Sans" w:hAnsi="Open Sans" w:cs="Open Sans"/>
          <w:sz w:val="18"/>
          <w:szCs w:val="18"/>
        </w:rPr>
        <w:t>.</w:t>
      </w:r>
    </w:p>
    <w:p w14:paraId="1663C8FC" w14:textId="77777777" w:rsidR="00660EF5" w:rsidRPr="00660EF5" w:rsidRDefault="003F3A55" w:rsidP="00660EF5">
      <w:pPr>
        <w:widowControl w:val="0"/>
        <w:autoSpaceDE w:val="0"/>
        <w:autoSpaceDN w:val="0"/>
        <w:adjustRightInd w:val="0"/>
        <w:spacing w:after="0" w:afterAutospacing="0"/>
        <w:rPr>
          <w:rStyle w:val="Hyperlink"/>
          <w:rFonts w:ascii="Open Sans" w:hAnsi="Open Sans" w:cs="Tahoma"/>
          <w:i/>
          <w:sz w:val="18"/>
          <w:szCs w:val="18"/>
          <w:lang w:val="en-GB"/>
        </w:rPr>
      </w:pPr>
      <w:r w:rsidRPr="0096171F">
        <w:rPr>
          <w:rFonts w:ascii="Open Sans" w:hAnsi="Open Sans" w:cs="Tahoma"/>
          <w:i/>
          <w:sz w:val="18"/>
          <w:szCs w:val="18"/>
          <w:lang w:val="en-GB"/>
        </w:rPr>
        <w:t>Download the G3 technical product brochure here:</w:t>
      </w:r>
      <w:r w:rsidR="00164F00" w:rsidRPr="0096171F">
        <w:rPr>
          <w:rFonts w:ascii="Open Sans" w:hAnsi="Open Sans" w:cs="Tahoma"/>
          <w:i/>
          <w:sz w:val="18"/>
          <w:szCs w:val="18"/>
          <w:lang w:val="en-GB"/>
        </w:rPr>
        <w:t xml:space="preserve"> </w:t>
      </w:r>
      <w:hyperlink r:id="rId11" w:history="1">
        <w:r w:rsidR="00660EF5" w:rsidRPr="00660EF5">
          <w:rPr>
            <w:rStyle w:val="Hyperlink"/>
            <w:rFonts w:ascii="Open Sans" w:hAnsi="Open Sans" w:cs="Tahoma"/>
            <w:i/>
            <w:sz w:val="18"/>
            <w:szCs w:val="18"/>
            <w:lang w:val="en-GB"/>
          </w:rPr>
          <w:t>http://view.intellimag.com/go/g3-product/</w:t>
        </w:r>
      </w:hyperlink>
    </w:p>
    <w:p w14:paraId="35BF8848" w14:textId="56DFE644" w:rsidR="00107D5D" w:rsidRPr="0096171F" w:rsidRDefault="00B3381D" w:rsidP="0096171F">
      <w:pPr>
        <w:widowControl w:val="0"/>
        <w:pBdr>
          <w:top w:val="single" w:sz="4" w:space="1" w:color="auto"/>
        </w:pBdr>
        <w:autoSpaceDE w:val="0"/>
        <w:autoSpaceDN w:val="0"/>
        <w:adjustRightInd w:val="0"/>
        <w:spacing w:after="0" w:afterAutospacing="0"/>
        <w:rPr>
          <w:rFonts w:ascii="Open Sans" w:hAnsi="Open Sans" w:cs="Open Sans"/>
          <w:sz w:val="18"/>
          <w:szCs w:val="18"/>
        </w:rPr>
      </w:pPr>
      <w:r w:rsidRPr="0096171F">
        <w:rPr>
          <w:rFonts w:ascii="Open Sans" w:hAnsi="Open Sans" w:cs="Open Sans"/>
          <w:sz w:val="18"/>
          <w:szCs w:val="18"/>
        </w:rPr>
        <w:t xml:space="preserve">About </w:t>
      </w:r>
      <w:r w:rsidR="00164F00" w:rsidRPr="0096171F">
        <w:rPr>
          <w:rFonts w:ascii="Open Sans" w:hAnsi="Open Sans" w:cs="Open Sans"/>
          <w:sz w:val="18"/>
          <w:szCs w:val="18"/>
        </w:rPr>
        <w:t>Karbon Kinetics Limited</w:t>
      </w:r>
      <w:r w:rsidR="00164F00" w:rsidRPr="0096171F">
        <w:rPr>
          <w:rFonts w:ascii="Open Sans" w:hAnsi="Open Sans" w:cs="Open Sans"/>
          <w:sz w:val="18"/>
          <w:szCs w:val="18"/>
        </w:rPr>
        <w:br/>
      </w:r>
      <w:r w:rsidR="009C7522" w:rsidRPr="0096171F">
        <w:rPr>
          <w:rFonts w:ascii="Open Sans" w:hAnsi="Open Sans" w:cs="Open Sans"/>
          <w:sz w:val="18"/>
          <w:szCs w:val="18"/>
        </w:rPr>
        <w:br/>
      </w:r>
      <w:r w:rsidR="00107D5D" w:rsidRPr="0096171F">
        <w:rPr>
          <w:rFonts w:ascii="Open Sans" w:hAnsi="Open Sans" w:cs="Open Sans"/>
          <w:sz w:val="18"/>
          <w:szCs w:val="18"/>
        </w:rPr>
        <w:t>Karbon Kinetics Limited was founded in 2002 with a mission to develop the world’s most innovate and technologically advanced electric bicycle. Using automotive engineering and design, KKL has produced Gocycle</w:t>
      </w:r>
      <w:r w:rsidR="00107D5D" w:rsidRPr="0096171F">
        <w:rPr>
          <w:rFonts w:ascii="Open Sans" w:hAnsi="Open Sans" w:cs="Open Sans"/>
          <w:sz w:val="18"/>
          <w:szCs w:val="18"/>
          <w:vertAlign w:val="superscript"/>
        </w:rPr>
        <w:t>®</w:t>
      </w:r>
      <w:r w:rsidR="00107D5D" w:rsidRPr="0096171F">
        <w:rPr>
          <w:rFonts w:ascii="Open Sans" w:hAnsi="Open Sans" w:cs="Open Sans"/>
          <w:sz w:val="18"/>
          <w:szCs w:val="18"/>
        </w:rPr>
        <w:t>, the award-winning electric two-wheeler that is shaking up the electric bicycle industry.</w:t>
      </w:r>
    </w:p>
    <w:p w14:paraId="0FDC0EFF" w14:textId="6691A3EE" w:rsidR="00107D5D" w:rsidRPr="0096171F" w:rsidRDefault="00107D5D" w:rsidP="00107D5D">
      <w:pPr>
        <w:widowControl w:val="0"/>
        <w:autoSpaceDE w:val="0"/>
        <w:autoSpaceDN w:val="0"/>
        <w:adjustRightInd w:val="0"/>
        <w:spacing w:after="0" w:afterAutospacing="0"/>
        <w:rPr>
          <w:rFonts w:ascii="Open Sans" w:hAnsi="Open Sans" w:cs="Open Sans"/>
          <w:sz w:val="18"/>
          <w:szCs w:val="18"/>
        </w:rPr>
      </w:pPr>
      <w:r w:rsidRPr="0096171F">
        <w:rPr>
          <w:rFonts w:ascii="Open Sans" w:hAnsi="Open Sans" w:cs="Open Sans"/>
          <w:sz w:val="18"/>
          <w:szCs w:val="18"/>
        </w:rPr>
        <w:t>Gocycle is the brainchild of Richard Thorpe, a former Mc</w:t>
      </w:r>
      <w:r w:rsidR="00164F00" w:rsidRPr="0096171F">
        <w:rPr>
          <w:rFonts w:ascii="Open Sans" w:hAnsi="Open Sans" w:cs="Open Sans"/>
          <w:sz w:val="18"/>
          <w:szCs w:val="18"/>
        </w:rPr>
        <w:t>L</w:t>
      </w:r>
      <w:r w:rsidRPr="0096171F">
        <w:rPr>
          <w:rFonts w:ascii="Open Sans" w:hAnsi="Open Sans" w:cs="Open Sans"/>
          <w:sz w:val="18"/>
          <w:szCs w:val="18"/>
        </w:rPr>
        <w:t>aren Cars design engineer with a 25- year career working in the motorsports and light electric vehicle industry.</w:t>
      </w:r>
    </w:p>
    <w:p w14:paraId="2CC86A54" w14:textId="4A126D36" w:rsidR="00107D5D" w:rsidRPr="0096171F" w:rsidRDefault="00107D5D" w:rsidP="00107D5D">
      <w:pPr>
        <w:widowControl w:val="0"/>
        <w:autoSpaceDE w:val="0"/>
        <w:autoSpaceDN w:val="0"/>
        <w:adjustRightInd w:val="0"/>
        <w:spacing w:after="0" w:afterAutospacing="0"/>
        <w:rPr>
          <w:rFonts w:ascii="Open Sans" w:hAnsi="Open Sans" w:cs="Open Sans"/>
          <w:sz w:val="18"/>
          <w:szCs w:val="18"/>
        </w:rPr>
      </w:pPr>
      <w:r w:rsidRPr="0096171F">
        <w:rPr>
          <w:rFonts w:ascii="Open Sans" w:hAnsi="Open Sans" w:cs="Open Sans"/>
          <w:sz w:val="18"/>
          <w:szCs w:val="18"/>
        </w:rPr>
        <w:t>After an extensive and in-depth product development process, Karbon Kinetics’ critically acclaimed breakthrough product Gocycle was first made available to the public in April 2009. Inspired by F1 high</w:t>
      </w:r>
      <w:r w:rsidR="00164F00" w:rsidRPr="0096171F">
        <w:rPr>
          <w:rFonts w:ascii="Open Sans" w:hAnsi="Open Sans" w:cs="Open Sans"/>
          <w:sz w:val="18"/>
          <w:szCs w:val="18"/>
        </w:rPr>
        <w:t xml:space="preserve"> </w:t>
      </w:r>
      <w:r w:rsidRPr="0096171F">
        <w:rPr>
          <w:rFonts w:ascii="Open Sans" w:hAnsi="Open Sans" w:cs="Open Sans"/>
          <w:sz w:val="18"/>
          <w:szCs w:val="18"/>
        </w:rPr>
        <w:t>performance and design, Gocycle is the first injection-</w:t>
      </w:r>
      <w:proofErr w:type="spellStart"/>
      <w:r w:rsidRPr="0096171F">
        <w:rPr>
          <w:rFonts w:ascii="Open Sans" w:hAnsi="Open Sans" w:cs="Open Sans"/>
          <w:sz w:val="18"/>
          <w:szCs w:val="18"/>
        </w:rPr>
        <w:t>moulded</w:t>
      </w:r>
      <w:proofErr w:type="spellEnd"/>
      <w:r w:rsidRPr="0096171F">
        <w:rPr>
          <w:rFonts w:ascii="Open Sans" w:hAnsi="Open Sans" w:cs="Open Sans"/>
          <w:sz w:val="18"/>
          <w:szCs w:val="18"/>
        </w:rPr>
        <w:t xml:space="preserve"> magnesium alloy bicycle in history. Lightest in class, environmentally sustainable and stylish with on-demand electric power, Gocycle is an automotive joy to live with. Ergonomic, elegant, lightweight,</w:t>
      </w:r>
      <w:r w:rsidR="00164F00" w:rsidRPr="0096171F">
        <w:rPr>
          <w:rFonts w:ascii="Open Sans" w:hAnsi="Open Sans" w:cs="Open Sans"/>
          <w:sz w:val="18"/>
          <w:szCs w:val="18"/>
        </w:rPr>
        <w:t xml:space="preserve"> </w:t>
      </w:r>
      <w:r w:rsidRPr="0096171F">
        <w:rPr>
          <w:rFonts w:ascii="Open Sans" w:hAnsi="Open Sans" w:cs="Open Sans"/>
          <w:sz w:val="18"/>
          <w:szCs w:val="18"/>
        </w:rPr>
        <w:t>ingenious and fun</w:t>
      </w:r>
      <w:r w:rsidR="00164F00" w:rsidRPr="0096171F">
        <w:rPr>
          <w:rFonts w:ascii="Open Sans" w:hAnsi="Open Sans" w:cs="Open Sans"/>
          <w:sz w:val="18"/>
          <w:szCs w:val="18"/>
        </w:rPr>
        <w:t>—a</w:t>
      </w:r>
      <w:r w:rsidRPr="0096171F">
        <w:rPr>
          <w:rFonts w:ascii="Open Sans" w:hAnsi="Open Sans" w:cs="Open Sans"/>
          <w:sz w:val="18"/>
          <w:szCs w:val="18"/>
        </w:rPr>
        <w:t xml:space="preserve"> talking point wherever it goes.</w:t>
      </w:r>
    </w:p>
    <w:p w14:paraId="27ED5C9D" w14:textId="334C0144" w:rsidR="005662ED" w:rsidRPr="0096171F" w:rsidRDefault="005662ED" w:rsidP="00107D5D">
      <w:pPr>
        <w:widowControl w:val="0"/>
        <w:autoSpaceDE w:val="0"/>
        <w:autoSpaceDN w:val="0"/>
        <w:adjustRightInd w:val="0"/>
        <w:spacing w:after="0" w:afterAutospacing="0"/>
        <w:rPr>
          <w:rFonts w:ascii="Open Sans" w:hAnsi="Open Sans" w:cs="Open Sans"/>
          <w:sz w:val="18"/>
          <w:szCs w:val="18"/>
        </w:rPr>
      </w:pPr>
      <w:r w:rsidRPr="0096171F">
        <w:rPr>
          <w:rFonts w:ascii="Open Sans" w:hAnsi="Open Sans" w:cs="Open Sans"/>
          <w:bCs/>
          <w:sz w:val="18"/>
          <w:szCs w:val="18"/>
        </w:rPr>
        <w:t>Company Fast Facts</w:t>
      </w:r>
      <w:r w:rsidR="00B3381D" w:rsidRPr="0096171F">
        <w:rPr>
          <w:rFonts w:ascii="Open Sans" w:hAnsi="Open Sans" w:cs="Open Sans"/>
          <w:bCs/>
          <w:sz w:val="18"/>
          <w:szCs w:val="18"/>
        </w:rPr>
        <w:t>:</w:t>
      </w:r>
    </w:p>
    <w:p w14:paraId="5806A95B" w14:textId="77777777" w:rsidR="00B3381D" w:rsidRPr="0096171F" w:rsidRDefault="005662ED" w:rsidP="009C7522">
      <w:pPr>
        <w:pStyle w:val="ListParagraph"/>
        <w:widowControl w:val="0"/>
        <w:numPr>
          <w:ilvl w:val="0"/>
          <w:numId w:val="12"/>
        </w:numPr>
        <w:tabs>
          <w:tab w:val="left" w:pos="220"/>
        </w:tabs>
        <w:autoSpaceDE w:val="0"/>
        <w:autoSpaceDN w:val="0"/>
        <w:adjustRightInd w:val="0"/>
        <w:spacing w:after="0" w:afterAutospacing="0"/>
        <w:rPr>
          <w:rFonts w:ascii="Open Sans" w:hAnsi="Open Sans" w:cs="Open Sans"/>
          <w:sz w:val="18"/>
          <w:szCs w:val="18"/>
        </w:rPr>
      </w:pPr>
      <w:r w:rsidRPr="0096171F">
        <w:rPr>
          <w:rFonts w:ascii="Open Sans" w:hAnsi="Open Sans" w:cs="Open Sans"/>
          <w:sz w:val="18"/>
          <w:szCs w:val="18"/>
        </w:rPr>
        <w:t>January 2002: Karbon Kinetics Limited is founded by form</w:t>
      </w:r>
      <w:r w:rsidR="00B3381D" w:rsidRPr="0096171F">
        <w:rPr>
          <w:rFonts w:ascii="Open Sans" w:hAnsi="Open Sans" w:cs="Open Sans"/>
          <w:sz w:val="18"/>
          <w:szCs w:val="18"/>
        </w:rPr>
        <w:t xml:space="preserve">er McLaren Cars design engineer </w:t>
      </w:r>
      <w:r w:rsidRPr="0096171F">
        <w:rPr>
          <w:rFonts w:ascii="Open Sans" w:hAnsi="Open Sans" w:cs="Open Sans"/>
          <w:sz w:val="18"/>
          <w:szCs w:val="18"/>
        </w:rPr>
        <w:t>Richard Thorpe.</w:t>
      </w:r>
    </w:p>
    <w:p w14:paraId="129BFC5A" w14:textId="77777777" w:rsidR="002035DD" w:rsidRPr="0096171F" w:rsidRDefault="005662ED" w:rsidP="009C7522">
      <w:pPr>
        <w:pStyle w:val="ListParagraph"/>
        <w:widowControl w:val="0"/>
        <w:numPr>
          <w:ilvl w:val="0"/>
          <w:numId w:val="12"/>
        </w:numPr>
        <w:tabs>
          <w:tab w:val="left" w:pos="220"/>
        </w:tabs>
        <w:autoSpaceDE w:val="0"/>
        <w:autoSpaceDN w:val="0"/>
        <w:adjustRightInd w:val="0"/>
        <w:spacing w:after="0" w:afterAutospacing="0"/>
        <w:rPr>
          <w:rFonts w:ascii="Open Sans" w:hAnsi="Open Sans" w:cs="Open Sans"/>
          <w:sz w:val="18"/>
          <w:szCs w:val="18"/>
        </w:rPr>
      </w:pPr>
      <w:r w:rsidRPr="0096171F">
        <w:rPr>
          <w:rFonts w:ascii="Open Sans" w:hAnsi="Open Sans" w:cs="Open Sans"/>
          <w:sz w:val="18"/>
          <w:szCs w:val="18"/>
        </w:rPr>
        <w:t>March 2008: Gocycle G1 wins awards for Best Innovation and Best Complete Bicycle at Taipei International Cycle Show.</w:t>
      </w:r>
    </w:p>
    <w:p w14:paraId="052CB894" w14:textId="77777777" w:rsidR="00B3381D" w:rsidRPr="0096171F" w:rsidRDefault="002035DD" w:rsidP="009C7522">
      <w:pPr>
        <w:pStyle w:val="ListParagraph"/>
        <w:widowControl w:val="0"/>
        <w:numPr>
          <w:ilvl w:val="0"/>
          <w:numId w:val="12"/>
        </w:numPr>
        <w:tabs>
          <w:tab w:val="left" w:pos="220"/>
        </w:tabs>
        <w:autoSpaceDE w:val="0"/>
        <w:autoSpaceDN w:val="0"/>
        <w:adjustRightInd w:val="0"/>
        <w:spacing w:after="0" w:afterAutospacing="0"/>
        <w:rPr>
          <w:rFonts w:ascii="Open Sans" w:hAnsi="Open Sans" w:cs="Open Sans"/>
          <w:sz w:val="18"/>
          <w:szCs w:val="18"/>
        </w:rPr>
      </w:pPr>
      <w:r w:rsidRPr="0096171F">
        <w:rPr>
          <w:rFonts w:ascii="Open Sans" w:hAnsi="Open Sans" w:cs="Open Sans"/>
          <w:sz w:val="18"/>
          <w:szCs w:val="18"/>
        </w:rPr>
        <w:t>J</w:t>
      </w:r>
      <w:r w:rsidR="005662ED" w:rsidRPr="0096171F">
        <w:rPr>
          <w:rFonts w:ascii="Open Sans" w:hAnsi="Open Sans" w:cs="Open Sans"/>
          <w:sz w:val="18"/>
          <w:szCs w:val="18"/>
        </w:rPr>
        <w:t xml:space="preserve">anuary 2009: Gocycle G1 wins Bicycle Innovation Award at </w:t>
      </w:r>
      <w:proofErr w:type="spellStart"/>
      <w:r w:rsidR="005662ED" w:rsidRPr="0096171F">
        <w:rPr>
          <w:rFonts w:ascii="Open Sans" w:hAnsi="Open Sans" w:cs="Open Sans"/>
          <w:sz w:val="18"/>
          <w:szCs w:val="18"/>
        </w:rPr>
        <w:t>FietsVAK</w:t>
      </w:r>
      <w:proofErr w:type="spellEnd"/>
      <w:r w:rsidR="005662ED" w:rsidRPr="0096171F">
        <w:rPr>
          <w:rFonts w:ascii="Open Sans" w:hAnsi="Open Sans" w:cs="Open Sans"/>
          <w:sz w:val="18"/>
          <w:szCs w:val="18"/>
        </w:rPr>
        <w:t>, Amsterdam.</w:t>
      </w:r>
    </w:p>
    <w:p w14:paraId="1FB1BBDE" w14:textId="77777777" w:rsidR="002035DD" w:rsidRPr="0096171F" w:rsidRDefault="005662ED" w:rsidP="009C7522">
      <w:pPr>
        <w:pStyle w:val="ListParagraph"/>
        <w:widowControl w:val="0"/>
        <w:numPr>
          <w:ilvl w:val="0"/>
          <w:numId w:val="12"/>
        </w:numPr>
        <w:tabs>
          <w:tab w:val="left" w:pos="220"/>
        </w:tabs>
        <w:autoSpaceDE w:val="0"/>
        <w:autoSpaceDN w:val="0"/>
        <w:adjustRightInd w:val="0"/>
        <w:spacing w:after="0" w:afterAutospacing="0"/>
        <w:rPr>
          <w:rFonts w:ascii="Open Sans" w:hAnsi="Open Sans" w:cs="Open Sans"/>
          <w:sz w:val="18"/>
          <w:szCs w:val="18"/>
        </w:rPr>
      </w:pPr>
      <w:r w:rsidRPr="0096171F">
        <w:rPr>
          <w:rFonts w:ascii="Open Sans" w:hAnsi="Open Sans" w:cs="Open Sans"/>
          <w:sz w:val="18"/>
          <w:szCs w:val="18"/>
        </w:rPr>
        <w:t>April 2009: Gocycle G1 launches in Europe to international media acclaim.</w:t>
      </w:r>
    </w:p>
    <w:p w14:paraId="0080ECAC" w14:textId="77777777" w:rsidR="002035DD" w:rsidRPr="0096171F" w:rsidRDefault="005662ED" w:rsidP="009C7522">
      <w:pPr>
        <w:pStyle w:val="ListParagraph"/>
        <w:widowControl w:val="0"/>
        <w:numPr>
          <w:ilvl w:val="0"/>
          <w:numId w:val="12"/>
        </w:numPr>
        <w:tabs>
          <w:tab w:val="left" w:pos="220"/>
        </w:tabs>
        <w:autoSpaceDE w:val="0"/>
        <w:autoSpaceDN w:val="0"/>
        <w:adjustRightInd w:val="0"/>
        <w:spacing w:after="0" w:afterAutospacing="0"/>
        <w:rPr>
          <w:rFonts w:ascii="Open Sans" w:hAnsi="Open Sans" w:cs="Open Sans"/>
          <w:sz w:val="18"/>
          <w:szCs w:val="18"/>
        </w:rPr>
      </w:pPr>
      <w:r w:rsidRPr="0096171F">
        <w:rPr>
          <w:rFonts w:ascii="Open Sans" w:hAnsi="Open Sans" w:cs="Open Sans"/>
          <w:sz w:val="18"/>
          <w:szCs w:val="18"/>
        </w:rPr>
        <w:t>September 2009: Gocycle G1 wins IF GOLD Award in the electric bicycle category at EUROBIKE, Germany.</w:t>
      </w:r>
    </w:p>
    <w:p w14:paraId="6D043EB9" w14:textId="77777777" w:rsidR="002035DD" w:rsidRPr="0096171F" w:rsidRDefault="005662ED" w:rsidP="009C7522">
      <w:pPr>
        <w:pStyle w:val="ListParagraph"/>
        <w:widowControl w:val="0"/>
        <w:numPr>
          <w:ilvl w:val="0"/>
          <w:numId w:val="12"/>
        </w:numPr>
        <w:tabs>
          <w:tab w:val="left" w:pos="220"/>
        </w:tabs>
        <w:autoSpaceDE w:val="0"/>
        <w:autoSpaceDN w:val="0"/>
        <w:adjustRightInd w:val="0"/>
        <w:spacing w:after="0" w:afterAutospacing="0"/>
        <w:rPr>
          <w:rFonts w:ascii="Open Sans" w:hAnsi="Open Sans" w:cs="Open Sans"/>
          <w:sz w:val="18"/>
          <w:szCs w:val="18"/>
        </w:rPr>
      </w:pPr>
      <w:r w:rsidRPr="0096171F">
        <w:rPr>
          <w:rFonts w:ascii="Open Sans" w:hAnsi="Open Sans" w:cs="Open Sans"/>
          <w:sz w:val="18"/>
          <w:szCs w:val="18"/>
        </w:rPr>
        <w:t>February 2011: The first-generation Gocycle G1 is now sold out!</w:t>
      </w:r>
    </w:p>
    <w:p w14:paraId="56E740E8" w14:textId="77777777" w:rsidR="002035DD" w:rsidRPr="0096171F" w:rsidRDefault="005662ED" w:rsidP="009C7522">
      <w:pPr>
        <w:pStyle w:val="ListParagraph"/>
        <w:widowControl w:val="0"/>
        <w:numPr>
          <w:ilvl w:val="0"/>
          <w:numId w:val="12"/>
        </w:numPr>
        <w:tabs>
          <w:tab w:val="left" w:pos="220"/>
        </w:tabs>
        <w:autoSpaceDE w:val="0"/>
        <w:autoSpaceDN w:val="0"/>
        <w:adjustRightInd w:val="0"/>
        <w:spacing w:after="0" w:afterAutospacing="0"/>
        <w:rPr>
          <w:rFonts w:ascii="Open Sans" w:hAnsi="Open Sans" w:cs="Open Sans"/>
          <w:sz w:val="18"/>
          <w:szCs w:val="18"/>
        </w:rPr>
      </w:pPr>
      <w:r w:rsidRPr="0096171F">
        <w:rPr>
          <w:rFonts w:ascii="Open Sans" w:hAnsi="Open Sans" w:cs="Open Sans"/>
          <w:sz w:val="18"/>
          <w:szCs w:val="18"/>
        </w:rPr>
        <w:t>September 2011: Karbon Kinetics announces Gocycle G2 specifications.</w:t>
      </w:r>
    </w:p>
    <w:p w14:paraId="00B1F9D9" w14:textId="77777777" w:rsidR="002035DD" w:rsidRPr="0096171F" w:rsidRDefault="005662ED" w:rsidP="009C7522">
      <w:pPr>
        <w:pStyle w:val="ListParagraph"/>
        <w:widowControl w:val="0"/>
        <w:numPr>
          <w:ilvl w:val="0"/>
          <w:numId w:val="12"/>
        </w:numPr>
        <w:tabs>
          <w:tab w:val="left" w:pos="220"/>
        </w:tabs>
        <w:autoSpaceDE w:val="0"/>
        <w:autoSpaceDN w:val="0"/>
        <w:adjustRightInd w:val="0"/>
        <w:spacing w:after="0" w:afterAutospacing="0"/>
        <w:rPr>
          <w:rFonts w:ascii="Open Sans" w:hAnsi="Open Sans" w:cs="Open Sans"/>
          <w:sz w:val="18"/>
          <w:szCs w:val="18"/>
        </w:rPr>
      </w:pPr>
      <w:r w:rsidRPr="0096171F">
        <w:rPr>
          <w:rFonts w:ascii="Open Sans" w:hAnsi="Open Sans" w:cs="Open Sans"/>
          <w:sz w:val="18"/>
          <w:szCs w:val="18"/>
        </w:rPr>
        <w:lastRenderedPageBreak/>
        <w:t>August 2012: Karbon Kinetics premieres the Gocycle G2 at EUROBIKE 2012.</w:t>
      </w:r>
    </w:p>
    <w:p w14:paraId="46CAAD15" w14:textId="77777777" w:rsidR="00D602E5" w:rsidRPr="0096171F" w:rsidRDefault="005662ED" w:rsidP="009C7522">
      <w:pPr>
        <w:pStyle w:val="ListParagraph"/>
        <w:widowControl w:val="0"/>
        <w:numPr>
          <w:ilvl w:val="0"/>
          <w:numId w:val="12"/>
        </w:numPr>
        <w:tabs>
          <w:tab w:val="left" w:pos="220"/>
        </w:tabs>
        <w:autoSpaceDE w:val="0"/>
        <w:autoSpaceDN w:val="0"/>
        <w:adjustRightInd w:val="0"/>
        <w:spacing w:after="0" w:afterAutospacing="0"/>
        <w:rPr>
          <w:rFonts w:ascii="Open Sans" w:hAnsi="Open Sans" w:cs="Open Sans"/>
          <w:sz w:val="18"/>
          <w:szCs w:val="18"/>
        </w:rPr>
      </w:pPr>
      <w:r w:rsidRPr="0096171F">
        <w:rPr>
          <w:rFonts w:ascii="Open Sans" w:hAnsi="Open Sans" w:cs="Open Sans"/>
          <w:sz w:val="18"/>
          <w:szCs w:val="18"/>
        </w:rPr>
        <w:t xml:space="preserve">August 2012: Gocycle G2 is awarded the EUROBIKE Award </w:t>
      </w:r>
      <w:proofErr w:type="spellStart"/>
      <w:r w:rsidRPr="0096171F">
        <w:rPr>
          <w:rFonts w:ascii="Open Sans" w:hAnsi="Open Sans" w:cs="Open Sans"/>
          <w:sz w:val="18"/>
          <w:szCs w:val="18"/>
        </w:rPr>
        <w:t>honouring</w:t>
      </w:r>
      <w:proofErr w:type="spellEnd"/>
      <w:r w:rsidRPr="0096171F">
        <w:rPr>
          <w:rFonts w:ascii="Open Sans" w:hAnsi="Open Sans" w:cs="Open Sans"/>
          <w:sz w:val="18"/>
          <w:szCs w:val="18"/>
        </w:rPr>
        <w:t xml:space="preserve"> innovation in the bicycle industry.</w:t>
      </w:r>
    </w:p>
    <w:p w14:paraId="323B28E7" w14:textId="450BDC4D" w:rsidR="00E11580" w:rsidRPr="0096171F" w:rsidRDefault="00E11580" w:rsidP="009C7522">
      <w:pPr>
        <w:pStyle w:val="ListParagraph"/>
        <w:widowControl w:val="0"/>
        <w:numPr>
          <w:ilvl w:val="0"/>
          <w:numId w:val="12"/>
        </w:numPr>
        <w:tabs>
          <w:tab w:val="left" w:pos="220"/>
        </w:tabs>
        <w:autoSpaceDE w:val="0"/>
        <w:autoSpaceDN w:val="0"/>
        <w:adjustRightInd w:val="0"/>
        <w:spacing w:after="0" w:afterAutospacing="0"/>
        <w:rPr>
          <w:rFonts w:ascii="Open Sans" w:hAnsi="Open Sans" w:cs="Open Sans"/>
          <w:sz w:val="18"/>
          <w:szCs w:val="18"/>
        </w:rPr>
      </w:pPr>
      <w:r w:rsidRPr="0096171F">
        <w:rPr>
          <w:rFonts w:ascii="Open Sans" w:hAnsi="Open Sans" w:cs="Open Sans"/>
          <w:sz w:val="18"/>
          <w:szCs w:val="18"/>
        </w:rPr>
        <w:t>March 2015: Gocycle G2 is awarded the Red Dot Product Design 2015 award</w:t>
      </w:r>
      <w:r w:rsidR="00164F00" w:rsidRPr="0096171F">
        <w:rPr>
          <w:rFonts w:ascii="Open Sans" w:hAnsi="Open Sans" w:cs="Open Sans"/>
          <w:sz w:val="18"/>
          <w:szCs w:val="18"/>
        </w:rPr>
        <w:t>.</w:t>
      </w:r>
    </w:p>
    <w:p w14:paraId="4B34B3D0" w14:textId="2F956706" w:rsidR="003F3A55" w:rsidRPr="0096171F" w:rsidRDefault="003F3A55" w:rsidP="009C7522">
      <w:pPr>
        <w:pStyle w:val="ListParagraph"/>
        <w:widowControl w:val="0"/>
        <w:numPr>
          <w:ilvl w:val="0"/>
          <w:numId w:val="12"/>
        </w:numPr>
        <w:tabs>
          <w:tab w:val="left" w:pos="220"/>
        </w:tabs>
        <w:autoSpaceDE w:val="0"/>
        <w:autoSpaceDN w:val="0"/>
        <w:adjustRightInd w:val="0"/>
        <w:spacing w:after="0" w:afterAutospacing="0"/>
        <w:rPr>
          <w:rFonts w:ascii="Open Sans" w:hAnsi="Open Sans" w:cs="Open Sans"/>
          <w:sz w:val="18"/>
          <w:szCs w:val="18"/>
        </w:rPr>
      </w:pPr>
      <w:r w:rsidRPr="0096171F">
        <w:rPr>
          <w:rFonts w:ascii="Open Sans" w:hAnsi="Open Sans" w:cs="Open Sans"/>
          <w:sz w:val="18"/>
          <w:szCs w:val="18"/>
        </w:rPr>
        <w:t>January 2016:</w:t>
      </w:r>
      <w:r w:rsidR="00164F00" w:rsidRPr="0096171F">
        <w:rPr>
          <w:rFonts w:ascii="Open Sans" w:hAnsi="Open Sans" w:cs="Open Sans"/>
          <w:sz w:val="18"/>
          <w:szCs w:val="18"/>
        </w:rPr>
        <w:t xml:space="preserve"> </w:t>
      </w:r>
      <w:r w:rsidRPr="0096171F">
        <w:rPr>
          <w:rFonts w:ascii="Open Sans" w:hAnsi="Open Sans" w:cs="Open Sans"/>
          <w:sz w:val="18"/>
          <w:szCs w:val="18"/>
        </w:rPr>
        <w:t>Gocycle G3 introduced in Europe</w:t>
      </w:r>
      <w:r w:rsidR="00164F00" w:rsidRPr="0096171F">
        <w:rPr>
          <w:rFonts w:ascii="Open Sans" w:hAnsi="Open Sans" w:cs="Open Sans"/>
          <w:sz w:val="18"/>
          <w:szCs w:val="18"/>
        </w:rPr>
        <w:t>.</w:t>
      </w:r>
    </w:p>
    <w:p w14:paraId="685EE1C2" w14:textId="77777777" w:rsidR="00332F88" w:rsidRDefault="00A71696" w:rsidP="00C746EA">
      <w:pPr>
        <w:pStyle w:val="Body"/>
        <w:spacing w:before="100" w:beforeAutospacing="1" w:line="240" w:lineRule="auto"/>
        <w:rPr>
          <w:rFonts w:ascii="Open Sans" w:hAnsi="Open Sans"/>
          <w:sz w:val="18"/>
          <w:szCs w:val="18"/>
        </w:rPr>
      </w:pPr>
      <w:hyperlink r:id="rId12" w:history="1">
        <w:r w:rsidR="00332F88" w:rsidRPr="0096171F">
          <w:rPr>
            <w:rStyle w:val="Hyperlink"/>
            <w:rFonts w:ascii="Open Sans" w:hAnsi="Open Sans"/>
            <w:sz w:val="18"/>
            <w:szCs w:val="18"/>
          </w:rPr>
          <w:t>www.gocycle.com</w:t>
        </w:r>
      </w:hyperlink>
      <w:r w:rsidR="00921149" w:rsidRPr="0096171F">
        <w:rPr>
          <w:rStyle w:val="Hyperlink"/>
          <w:rFonts w:ascii="Open Sans" w:hAnsi="Open Sans"/>
          <w:sz w:val="18"/>
          <w:szCs w:val="18"/>
        </w:rPr>
        <w:br/>
      </w:r>
    </w:p>
    <w:p w14:paraId="5ABFF7CC" w14:textId="55EB5765" w:rsidR="000E1109" w:rsidRDefault="000E1109" w:rsidP="00C746EA">
      <w:pPr>
        <w:pStyle w:val="Body"/>
        <w:spacing w:before="100" w:beforeAutospacing="1" w:line="240" w:lineRule="auto"/>
        <w:rPr>
          <w:rFonts w:ascii="Open Sans" w:hAnsi="Open Sans"/>
          <w:sz w:val="18"/>
          <w:szCs w:val="18"/>
        </w:rPr>
      </w:pPr>
      <w:r>
        <w:rPr>
          <w:rFonts w:ascii="Open Sans" w:hAnsi="Open Sans"/>
          <w:noProof/>
          <w:sz w:val="18"/>
          <w:szCs w:val="18"/>
          <w:lang w:eastAsia="en-GB"/>
        </w:rPr>
        <w:drawing>
          <wp:inline distT="0" distB="0" distL="0" distR="0" wp14:anchorId="38F843C0" wp14:editId="56CB7243">
            <wp:extent cx="5730240" cy="3223260"/>
            <wp:effectExtent l="0" t="0" r="3810" b="0"/>
            <wp:docPr id="1" name="Picture 1" descr="C:\Users\Admin\Dropbox (Karbon Kinetics Ltd.)\Gocycle Reseller Support Materials G3 Imagery\G3 Feature Details\Front_Light_fr1_cam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ropbox (Karbon Kinetics Ltd.)\Gocycle Reseller Support Materials G3 Imagery\G3 Feature Details\Front_Light_fr1_cam2_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49C7A" w14:textId="2FA9F42F" w:rsidR="000E1109" w:rsidRPr="0096171F" w:rsidRDefault="000E1109" w:rsidP="00C746EA">
      <w:pPr>
        <w:pStyle w:val="Body"/>
        <w:spacing w:before="100" w:beforeAutospacing="1" w:line="240" w:lineRule="auto"/>
        <w:rPr>
          <w:rFonts w:ascii="Open Sans" w:hAnsi="Open Sans"/>
          <w:sz w:val="18"/>
          <w:szCs w:val="18"/>
        </w:rPr>
      </w:pPr>
      <w:r>
        <w:rPr>
          <w:rFonts w:ascii="Open Sans" w:hAnsi="Open Sans"/>
          <w:noProof/>
          <w:sz w:val="18"/>
          <w:szCs w:val="18"/>
          <w:lang w:eastAsia="en-GB"/>
        </w:rPr>
        <w:lastRenderedPageBreak/>
        <w:drawing>
          <wp:inline distT="0" distB="0" distL="0" distR="0" wp14:anchorId="759E287C" wp14:editId="2F962F86">
            <wp:extent cx="5730240" cy="5173980"/>
            <wp:effectExtent l="0" t="0" r="3810" b="7620"/>
            <wp:docPr id="2" name="Picture 2" descr="C:\Users\Admin\Dropbox (Karbon Kinetics Ltd.)\Gocycle Reseller Support Materials G3 Imagery\G3 Feature Details\3_4Right_fr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ropbox (Karbon Kinetics Ltd.)\Gocycle Reseller Support Materials G3 Imagery\G3 Feature Details\3_4Right_fr3_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7C0B2" w14:textId="77777777" w:rsidR="005F37D7" w:rsidRPr="0096171F" w:rsidRDefault="005F37D7" w:rsidP="005F37D7">
      <w:pPr>
        <w:pStyle w:val="Body"/>
        <w:rPr>
          <w:rFonts w:ascii="Open Sans" w:hAnsi="Open Sans"/>
          <w:sz w:val="18"/>
          <w:szCs w:val="18"/>
        </w:rPr>
      </w:pPr>
    </w:p>
    <w:sectPr w:rsidR="005F37D7" w:rsidRPr="0096171F" w:rsidSect="00805283">
      <w:headerReference w:type="default" r:id="rId14"/>
      <w:footerReference w:type="default" r:id="rId15"/>
      <w:pgSz w:w="11907" w:h="16839" w:code="9"/>
      <w:pgMar w:top="1797" w:right="1440" w:bottom="1440" w:left="1440" w:header="431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35C228" w14:textId="77777777" w:rsidR="00A71696" w:rsidRDefault="00A71696">
      <w:r>
        <w:separator/>
      </w:r>
    </w:p>
    <w:p w14:paraId="72667249" w14:textId="77777777" w:rsidR="00A71696" w:rsidRDefault="00A71696"/>
  </w:endnote>
  <w:endnote w:type="continuationSeparator" w:id="0">
    <w:p w14:paraId="040891E4" w14:textId="77777777" w:rsidR="00A71696" w:rsidRDefault="00A71696">
      <w:r>
        <w:continuationSeparator/>
      </w:r>
    </w:p>
    <w:p w14:paraId="57D185D5" w14:textId="77777777" w:rsidR="00A71696" w:rsidRDefault="00A716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ato Regular">
    <w:altName w:val="Calibri"/>
    <w:charset w:val="00"/>
    <w:family w:val="auto"/>
    <w:pitch w:val="variable"/>
    <w:sig w:usb0="00000001" w:usb1="5000ECFF" w:usb2="00000021" w:usb3="00000000" w:csb0="0000019F" w:csb1="00000000"/>
  </w:font>
  <w:font w:name="Open Sans">
    <w:altName w:val="Tahoma"/>
    <w:charset w:val="00"/>
    <w:family w:val="auto"/>
    <w:pitch w:val="variable"/>
    <w:sig w:usb0="00000001" w:usb1="4000205B" w:usb2="00000028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60E0C" w14:textId="77777777" w:rsidR="00F04FC7" w:rsidRDefault="00F04FC7" w:rsidP="00F86611">
    <w:pPr>
      <w:pStyle w:val="FooterHead"/>
      <w:pBdr>
        <w:top w:val="single" w:sz="4" w:space="7" w:color="auto"/>
      </w:pBdr>
      <w:tabs>
        <w:tab w:val="right" w:pos="9000"/>
      </w:tabs>
    </w:pPr>
    <w:r>
      <w:t>Karbon Kinetics Limited</w:t>
    </w:r>
    <w:r>
      <w:tab/>
    </w:r>
    <w:r>
      <w:rPr>
        <w:b w:val="0"/>
        <w:sz w:val="18"/>
      </w:rPr>
      <w:t xml:space="preserve">Page </w:t>
    </w:r>
    <w:r>
      <w:rPr>
        <w:b w:val="0"/>
        <w:sz w:val="18"/>
      </w:rPr>
      <w:fldChar w:fldCharType="begin"/>
    </w:r>
    <w:r>
      <w:rPr>
        <w:b w:val="0"/>
        <w:sz w:val="18"/>
      </w:rPr>
      <w:instrText xml:space="preserve"> PAGE </w:instrText>
    </w:r>
    <w:r>
      <w:rPr>
        <w:b w:val="0"/>
        <w:sz w:val="18"/>
      </w:rPr>
      <w:fldChar w:fldCharType="separate"/>
    </w:r>
    <w:r w:rsidR="000E1109">
      <w:rPr>
        <w:b w:val="0"/>
        <w:noProof/>
        <w:sz w:val="18"/>
      </w:rPr>
      <w:t>2</w:t>
    </w:r>
    <w:r>
      <w:rPr>
        <w:b w:val="0"/>
        <w:sz w:val="18"/>
      </w:rPr>
      <w:fldChar w:fldCharType="end"/>
    </w:r>
    <w:r>
      <w:rPr>
        <w:b w:val="0"/>
        <w:sz w:val="18"/>
      </w:rPr>
      <w:t xml:space="preserve"> of </w:t>
    </w:r>
    <w:r>
      <w:rPr>
        <w:b w:val="0"/>
        <w:sz w:val="18"/>
      </w:rPr>
      <w:fldChar w:fldCharType="begin"/>
    </w:r>
    <w:r>
      <w:rPr>
        <w:b w:val="0"/>
        <w:sz w:val="18"/>
      </w:rPr>
      <w:instrText xml:space="preserve"> NUMPAGES  </w:instrText>
    </w:r>
    <w:r>
      <w:rPr>
        <w:b w:val="0"/>
        <w:sz w:val="18"/>
      </w:rPr>
      <w:fldChar w:fldCharType="separate"/>
    </w:r>
    <w:r w:rsidR="000E1109">
      <w:rPr>
        <w:b w:val="0"/>
        <w:noProof/>
        <w:sz w:val="18"/>
      </w:rPr>
      <w:t>4</w:t>
    </w:r>
    <w:r>
      <w:rPr>
        <w:b w:val="0"/>
        <w:sz w:val="18"/>
      </w:rPr>
      <w:fldChar w:fldCharType="end"/>
    </w:r>
  </w:p>
  <w:p w14:paraId="46C5C63D" w14:textId="369CC95D" w:rsidR="00F04FC7" w:rsidRDefault="00F04FC7" w:rsidP="00F86611">
    <w:pPr>
      <w:pStyle w:val="Footer1"/>
      <w:tabs>
        <w:tab w:val="right" w:pos="9360"/>
      </w:tabs>
    </w:pPr>
    <w:r>
      <w:t xml:space="preserve">Unit 30, </w:t>
    </w:r>
    <w:proofErr w:type="spellStart"/>
    <w:r>
      <w:t>Barwell</w:t>
    </w:r>
    <w:proofErr w:type="spellEnd"/>
    <w:r>
      <w:t xml:space="preserve"> Business Park</w:t>
    </w:r>
    <w:r w:rsidR="00164F00">
      <w:t xml:space="preserve"> </w:t>
    </w:r>
    <w:r>
      <w:t>|</w:t>
    </w:r>
    <w:r w:rsidR="00164F00">
      <w:t xml:space="preserve"> </w:t>
    </w:r>
    <w:proofErr w:type="spellStart"/>
    <w:r>
      <w:t>Chessington</w:t>
    </w:r>
    <w:proofErr w:type="spellEnd"/>
    <w:r w:rsidR="00164F00">
      <w:t xml:space="preserve"> </w:t>
    </w:r>
    <w:r>
      <w:t>|</w:t>
    </w:r>
    <w:r w:rsidR="00164F00">
      <w:t xml:space="preserve"> </w:t>
    </w:r>
    <w:r>
      <w:t>London KT9 2NY</w:t>
    </w:r>
    <w:r w:rsidR="00164F00">
      <w:t xml:space="preserve"> </w:t>
    </w:r>
    <w:r>
      <w:t>|</w:t>
    </w:r>
    <w:r w:rsidR="00164F00">
      <w:t xml:space="preserve"> </w:t>
    </w:r>
    <w:r>
      <w:t>United Kingdom</w:t>
    </w:r>
  </w:p>
  <w:p w14:paraId="2C52F0DF" w14:textId="118EA7A6" w:rsidR="00F04FC7" w:rsidRPr="00F86611" w:rsidRDefault="00F04FC7" w:rsidP="00F86611">
    <w:pPr>
      <w:tabs>
        <w:tab w:val="right" w:pos="9360"/>
      </w:tabs>
      <w:spacing w:before="0" w:beforeAutospacing="0" w:after="0" w:afterAutospacing="0"/>
      <w:rPr>
        <w:rFonts w:ascii="Tahoma" w:hAnsi="Tahoma" w:cs="Tahoma"/>
        <w:sz w:val="14"/>
      </w:rPr>
    </w:pPr>
    <w:r>
      <w:rPr>
        <w:rFonts w:ascii="Tahoma" w:hAnsi="Tahoma" w:cs="Tahoma"/>
        <w:i/>
        <w:sz w:val="14"/>
      </w:rPr>
      <w:t>Registered Number</w:t>
    </w:r>
    <w:r>
      <w:rPr>
        <w:rFonts w:ascii="Tahoma" w:hAnsi="Tahoma" w:cs="Tahoma"/>
        <w:sz w:val="14"/>
      </w:rPr>
      <w:t>:</w:t>
    </w:r>
    <w:r w:rsidR="00164F00">
      <w:rPr>
        <w:rFonts w:ascii="Tahoma" w:hAnsi="Tahoma" w:cs="Tahoma"/>
        <w:sz w:val="14"/>
      </w:rPr>
      <w:t xml:space="preserve"> </w:t>
    </w:r>
    <w:r>
      <w:rPr>
        <w:rFonts w:ascii="Tahoma" w:hAnsi="Tahoma" w:cs="Tahoma"/>
        <w:sz w:val="14"/>
      </w:rPr>
      <w:t>4357956</w:t>
    </w:r>
    <w:r w:rsidR="00164F00">
      <w:rPr>
        <w:rFonts w:ascii="Tahoma" w:hAnsi="Tahoma" w:cs="Tahoma"/>
        <w:sz w:val="14"/>
      </w:rPr>
      <w:t xml:space="preserve"> </w:t>
    </w:r>
    <w:r>
      <w:rPr>
        <w:rFonts w:ascii="Tahoma" w:hAnsi="Tahoma" w:cs="Tahoma"/>
        <w:sz w:val="14"/>
      </w:rPr>
      <w:t>|</w:t>
    </w:r>
    <w:r w:rsidR="00164F00">
      <w:rPr>
        <w:rFonts w:ascii="Tahoma" w:hAnsi="Tahoma" w:cs="Tahoma"/>
        <w:sz w:val="14"/>
      </w:rPr>
      <w:t xml:space="preserve"> </w:t>
    </w:r>
    <w:r>
      <w:rPr>
        <w:rFonts w:ascii="Tahoma" w:hAnsi="Tahoma" w:cs="Tahoma"/>
        <w:sz w:val="14"/>
      </w:rPr>
      <w:t>VAT: 791 6736 87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572A98" w14:textId="77777777" w:rsidR="00A71696" w:rsidRDefault="00A71696">
      <w:r>
        <w:separator/>
      </w:r>
    </w:p>
    <w:p w14:paraId="0309D32D" w14:textId="77777777" w:rsidR="00A71696" w:rsidRDefault="00A71696"/>
  </w:footnote>
  <w:footnote w:type="continuationSeparator" w:id="0">
    <w:p w14:paraId="661B35D5" w14:textId="77777777" w:rsidR="00A71696" w:rsidRDefault="00A71696">
      <w:r>
        <w:continuationSeparator/>
      </w:r>
    </w:p>
    <w:p w14:paraId="3CED0EE9" w14:textId="77777777" w:rsidR="00A71696" w:rsidRDefault="00A7169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55046" w14:textId="77777777" w:rsidR="00F04FC7" w:rsidRDefault="00F04FC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8752" behindDoc="0" locked="0" layoutInCell="1" allowOverlap="1" wp14:anchorId="568C34C7" wp14:editId="5BD1A9C2">
          <wp:simplePos x="0" y="0"/>
          <wp:positionH relativeFrom="column">
            <wp:posOffset>4363720</wp:posOffset>
          </wp:positionH>
          <wp:positionV relativeFrom="paragraph">
            <wp:posOffset>208915</wp:posOffset>
          </wp:positionV>
          <wp:extent cx="1371600" cy="353695"/>
          <wp:effectExtent l="0" t="0" r="0" b="825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cycleLogo_Color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353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FD21105"/>
    <w:multiLevelType w:val="hybridMultilevel"/>
    <w:tmpl w:val="26A6F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07113"/>
    <w:multiLevelType w:val="hybridMultilevel"/>
    <w:tmpl w:val="9390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C0C88"/>
    <w:multiLevelType w:val="hybridMultilevel"/>
    <w:tmpl w:val="BD0ACB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BE003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74B6B05"/>
    <w:multiLevelType w:val="hybridMultilevel"/>
    <w:tmpl w:val="46966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94EE2"/>
    <w:multiLevelType w:val="hybridMultilevel"/>
    <w:tmpl w:val="206C1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990877"/>
    <w:multiLevelType w:val="hybridMultilevel"/>
    <w:tmpl w:val="B7F49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C014C"/>
    <w:multiLevelType w:val="hybridMultilevel"/>
    <w:tmpl w:val="EC484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32642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AED53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886759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5"/>
  </w:num>
  <w:num w:numId="5">
    <w:abstractNumId w:val="6"/>
  </w:num>
  <w:num w:numId="6">
    <w:abstractNumId w:val="10"/>
  </w:num>
  <w:num w:numId="7">
    <w:abstractNumId w:val="4"/>
  </w:num>
  <w:num w:numId="8">
    <w:abstractNumId w:val="11"/>
  </w:num>
  <w:num w:numId="9">
    <w:abstractNumId w:val="9"/>
  </w:num>
  <w:num w:numId="10">
    <w:abstractNumId w:val="7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AF0"/>
    <w:rsid w:val="00005B70"/>
    <w:rsid w:val="0001285D"/>
    <w:rsid w:val="00014947"/>
    <w:rsid w:val="000240CC"/>
    <w:rsid w:val="000273EF"/>
    <w:rsid w:val="0003372D"/>
    <w:rsid w:val="00035A6E"/>
    <w:rsid w:val="00035FBC"/>
    <w:rsid w:val="00037F92"/>
    <w:rsid w:val="00047E2F"/>
    <w:rsid w:val="00051549"/>
    <w:rsid w:val="000526F6"/>
    <w:rsid w:val="00053209"/>
    <w:rsid w:val="000558A3"/>
    <w:rsid w:val="0006668D"/>
    <w:rsid w:val="00066C75"/>
    <w:rsid w:val="00066C8E"/>
    <w:rsid w:val="0006713C"/>
    <w:rsid w:val="00073719"/>
    <w:rsid w:val="00083276"/>
    <w:rsid w:val="000836C1"/>
    <w:rsid w:val="00091D2D"/>
    <w:rsid w:val="000A0604"/>
    <w:rsid w:val="000A311C"/>
    <w:rsid w:val="000A48B9"/>
    <w:rsid w:val="000B244C"/>
    <w:rsid w:val="000B4D90"/>
    <w:rsid w:val="000B5053"/>
    <w:rsid w:val="000B61E6"/>
    <w:rsid w:val="000E1109"/>
    <w:rsid w:val="000F2728"/>
    <w:rsid w:val="000F625D"/>
    <w:rsid w:val="000F712E"/>
    <w:rsid w:val="00100F4E"/>
    <w:rsid w:val="00101E28"/>
    <w:rsid w:val="00107D5D"/>
    <w:rsid w:val="00113204"/>
    <w:rsid w:val="0011357C"/>
    <w:rsid w:val="001160C5"/>
    <w:rsid w:val="0012223C"/>
    <w:rsid w:val="00124845"/>
    <w:rsid w:val="00124EBE"/>
    <w:rsid w:val="001258A1"/>
    <w:rsid w:val="001259A5"/>
    <w:rsid w:val="00133735"/>
    <w:rsid w:val="0013591D"/>
    <w:rsid w:val="00141026"/>
    <w:rsid w:val="001423C9"/>
    <w:rsid w:val="001507E3"/>
    <w:rsid w:val="00156351"/>
    <w:rsid w:val="00164F00"/>
    <w:rsid w:val="00175ECE"/>
    <w:rsid w:val="00176212"/>
    <w:rsid w:val="00177A52"/>
    <w:rsid w:val="0018056F"/>
    <w:rsid w:val="0018714C"/>
    <w:rsid w:val="00194113"/>
    <w:rsid w:val="001A0D0F"/>
    <w:rsid w:val="001A1F50"/>
    <w:rsid w:val="001A6BB2"/>
    <w:rsid w:val="001A788E"/>
    <w:rsid w:val="001B750F"/>
    <w:rsid w:val="001C004F"/>
    <w:rsid w:val="001C08B5"/>
    <w:rsid w:val="001D35C0"/>
    <w:rsid w:val="001D5943"/>
    <w:rsid w:val="001D6E72"/>
    <w:rsid w:val="001E6DF8"/>
    <w:rsid w:val="001F7689"/>
    <w:rsid w:val="001F7717"/>
    <w:rsid w:val="002035DD"/>
    <w:rsid w:val="0021049F"/>
    <w:rsid w:val="00211A94"/>
    <w:rsid w:val="00211FD2"/>
    <w:rsid w:val="00215399"/>
    <w:rsid w:val="0021599D"/>
    <w:rsid w:val="00215BFC"/>
    <w:rsid w:val="002164EA"/>
    <w:rsid w:val="0022115F"/>
    <w:rsid w:val="00224AF0"/>
    <w:rsid w:val="00226130"/>
    <w:rsid w:val="002319F6"/>
    <w:rsid w:val="00235031"/>
    <w:rsid w:val="00243E80"/>
    <w:rsid w:val="00244D86"/>
    <w:rsid w:val="002505FD"/>
    <w:rsid w:val="00253190"/>
    <w:rsid w:val="00254331"/>
    <w:rsid w:val="00256CBB"/>
    <w:rsid w:val="00257427"/>
    <w:rsid w:val="00287DCA"/>
    <w:rsid w:val="00296123"/>
    <w:rsid w:val="0029674B"/>
    <w:rsid w:val="00297068"/>
    <w:rsid w:val="002A61FE"/>
    <w:rsid w:val="002B03C2"/>
    <w:rsid w:val="002B4CF5"/>
    <w:rsid w:val="002B5DD8"/>
    <w:rsid w:val="002C1225"/>
    <w:rsid w:val="002C6ACE"/>
    <w:rsid w:val="002E6033"/>
    <w:rsid w:val="002E7C20"/>
    <w:rsid w:val="002F221A"/>
    <w:rsid w:val="002F3187"/>
    <w:rsid w:val="002F50A7"/>
    <w:rsid w:val="0030093B"/>
    <w:rsid w:val="00316496"/>
    <w:rsid w:val="003213D9"/>
    <w:rsid w:val="00325D4C"/>
    <w:rsid w:val="0033081B"/>
    <w:rsid w:val="00331E1D"/>
    <w:rsid w:val="003326BC"/>
    <w:rsid w:val="00332F88"/>
    <w:rsid w:val="00333094"/>
    <w:rsid w:val="003342BB"/>
    <w:rsid w:val="0034125E"/>
    <w:rsid w:val="003417C2"/>
    <w:rsid w:val="00342687"/>
    <w:rsid w:val="003601F3"/>
    <w:rsid w:val="00363178"/>
    <w:rsid w:val="00364668"/>
    <w:rsid w:val="00371E04"/>
    <w:rsid w:val="00377E4C"/>
    <w:rsid w:val="00380341"/>
    <w:rsid w:val="00383A27"/>
    <w:rsid w:val="003873C4"/>
    <w:rsid w:val="003913F7"/>
    <w:rsid w:val="003921BC"/>
    <w:rsid w:val="003929E3"/>
    <w:rsid w:val="00393AB5"/>
    <w:rsid w:val="003A1DC3"/>
    <w:rsid w:val="003A56E5"/>
    <w:rsid w:val="003A5B1D"/>
    <w:rsid w:val="003A7759"/>
    <w:rsid w:val="003B0894"/>
    <w:rsid w:val="003B6F4E"/>
    <w:rsid w:val="003C479E"/>
    <w:rsid w:val="003C592B"/>
    <w:rsid w:val="003D13D4"/>
    <w:rsid w:val="003D72A8"/>
    <w:rsid w:val="003D7F52"/>
    <w:rsid w:val="003E4C27"/>
    <w:rsid w:val="003F0160"/>
    <w:rsid w:val="003F3A55"/>
    <w:rsid w:val="003F44E6"/>
    <w:rsid w:val="003F6072"/>
    <w:rsid w:val="004039BA"/>
    <w:rsid w:val="00406B2E"/>
    <w:rsid w:val="00416747"/>
    <w:rsid w:val="004261D5"/>
    <w:rsid w:val="00430C71"/>
    <w:rsid w:val="00431D3D"/>
    <w:rsid w:val="004371EE"/>
    <w:rsid w:val="00440409"/>
    <w:rsid w:val="0044435C"/>
    <w:rsid w:val="00444D6E"/>
    <w:rsid w:val="00457CD1"/>
    <w:rsid w:val="00467E7B"/>
    <w:rsid w:val="00472EB8"/>
    <w:rsid w:val="00473AA8"/>
    <w:rsid w:val="00485E5F"/>
    <w:rsid w:val="00486086"/>
    <w:rsid w:val="00490359"/>
    <w:rsid w:val="00493FB5"/>
    <w:rsid w:val="00495CC9"/>
    <w:rsid w:val="004B096C"/>
    <w:rsid w:val="004B0A2D"/>
    <w:rsid w:val="004B32DA"/>
    <w:rsid w:val="004B33E1"/>
    <w:rsid w:val="004C458E"/>
    <w:rsid w:val="004C4EA3"/>
    <w:rsid w:val="004D0E0D"/>
    <w:rsid w:val="004D150E"/>
    <w:rsid w:val="004D2EB5"/>
    <w:rsid w:val="004D7DD5"/>
    <w:rsid w:val="004E2DBB"/>
    <w:rsid w:val="004E702C"/>
    <w:rsid w:val="004F4365"/>
    <w:rsid w:val="004F70BB"/>
    <w:rsid w:val="00506FF7"/>
    <w:rsid w:val="00514357"/>
    <w:rsid w:val="00514617"/>
    <w:rsid w:val="00520E39"/>
    <w:rsid w:val="00532B74"/>
    <w:rsid w:val="005333A5"/>
    <w:rsid w:val="00536FCA"/>
    <w:rsid w:val="0055392A"/>
    <w:rsid w:val="005570D2"/>
    <w:rsid w:val="005577A1"/>
    <w:rsid w:val="00557CF4"/>
    <w:rsid w:val="005613B3"/>
    <w:rsid w:val="00561771"/>
    <w:rsid w:val="00561D52"/>
    <w:rsid w:val="005621D1"/>
    <w:rsid w:val="00565CED"/>
    <w:rsid w:val="005662ED"/>
    <w:rsid w:val="0056661B"/>
    <w:rsid w:val="00573AAB"/>
    <w:rsid w:val="00577C03"/>
    <w:rsid w:val="0059530A"/>
    <w:rsid w:val="00597758"/>
    <w:rsid w:val="005A164B"/>
    <w:rsid w:val="005A2235"/>
    <w:rsid w:val="005D0CB7"/>
    <w:rsid w:val="005D1194"/>
    <w:rsid w:val="005D27A8"/>
    <w:rsid w:val="005D7A8C"/>
    <w:rsid w:val="005E52A0"/>
    <w:rsid w:val="005E6EB9"/>
    <w:rsid w:val="005E7C15"/>
    <w:rsid w:val="005F251C"/>
    <w:rsid w:val="005F37D7"/>
    <w:rsid w:val="005F520F"/>
    <w:rsid w:val="005F62B0"/>
    <w:rsid w:val="005F7BD1"/>
    <w:rsid w:val="00600088"/>
    <w:rsid w:val="00601749"/>
    <w:rsid w:val="00601ABB"/>
    <w:rsid w:val="00603752"/>
    <w:rsid w:val="0060422C"/>
    <w:rsid w:val="0060439A"/>
    <w:rsid w:val="00605671"/>
    <w:rsid w:val="00606A7B"/>
    <w:rsid w:val="00617DD4"/>
    <w:rsid w:val="0062634E"/>
    <w:rsid w:val="006267F7"/>
    <w:rsid w:val="00640BBE"/>
    <w:rsid w:val="00641D67"/>
    <w:rsid w:val="00645D5F"/>
    <w:rsid w:val="0064749F"/>
    <w:rsid w:val="006479F8"/>
    <w:rsid w:val="00655AF9"/>
    <w:rsid w:val="00660EF5"/>
    <w:rsid w:val="00670B82"/>
    <w:rsid w:val="00674791"/>
    <w:rsid w:val="00680601"/>
    <w:rsid w:val="00691E34"/>
    <w:rsid w:val="00694C12"/>
    <w:rsid w:val="0069664D"/>
    <w:rsid w:val="006969A6"/>
    <w:rsid w:val="006A592A"/>
    <w:rsid w:val="006B2C38"/>
    <w:rsid w:val="006B3C97"/>
    <w:rsid w:val="006B734D"/>
    <w:rsid w:val="006B7399"/>
    <w:rsid w:val="006C06FB"/>
    <w:rsid w:val="006D48DC"/>
    <w:rsid w:val="006D4DC8"/>
    <w:rsid w:val="006E1A48"/>
    <w:rsid w:val="006F2E68"/>
    <w:rsid w:val="006F35AD"/>
    <w:rsid w:val="006F5814"/>
    <w:rsid w:val="006F7C3F"/>
    <w:rsid w:val="007008B7"/>
    <w:rsid w:val="00700BC5"/>
    <w:rsid w:val="00706AA9"/>
    <w:rsid w:val="00711043"/>
    <w:rsid w:val="00722536"/>
    <w:rsid w:val="00722A1A"/>
    <w:rsid w:val="00725F82"/>
    <w:rsid w:val="007278A2"/>
    <w:rsid w:val="00733706"/>
    <w:rsid w:val="007347DE"/>
    <w:rsid w:val="00735491"/>
    <w:rsid w:val="007359B5"/>
    <w:rsid w:val="007365ED"/>
    <w:rsid w:val="007406C0"/>
    <w:rsid w:val="00747C28"/>
    <w:rsid w:val="00755489"/>
    <w:rsid w:val="007563FD"/>
    <w:rsid w:val="00756F00"/>
    <w:rsid w:val="00762EED"/>
    <w:rsid w:val="0076412D"/>
    <w:rsid w:val="00764639"/>
    <w:rsid w:val="00765028"/>
    <w:rsid w:val="00772ECF"/>
    <w:rsid w:val="00774B3E"/>
    <w:rsid w:val="00781EA6"/>
    <w:rsid w:val="00781F72"/>
    <w:rsid w:val="00782732"/>
    <w:rsid w:val="00784418"/>
    <w:rsid w:val="007857B2"/>
    <w:rsid w:val="007875FE"/>
    <w:rsid w:val="00792430"/>
    <w:rsid w:val="00792528"/>
    <w:rsid w:val="00793883"/>
    <w:rsid w:val="007A04CE"/>
    <w:rsid w:val="007B239E"/>
    <w:rsid w:val="007B3070"/>
    <w:rsid w:val="007B4C2E"/>
    <w:rsid w:val="007C6488"/>
    <w:rsid w:val="007D2E76"/>
    <w:rsid w:val="007E24EB"/>
    <w:rsid w:val="007E429F"/>
    <w:rsid w:val="007F376F"/>
    <w:rsid w:val="007F5AE8"/>
    <w:rsid w:val="007F602E"/>
    <w:rsid w:val="007F6A35"/>
    <w:rsid w:val="008013A9"/>
    <w:rsid w:val="0080495F"/>
    <w:rsid w:val="00805283"/>
    <w:rsid w:val="00807F9D"/>
    <w:rsid w:val="00810F9D"/>
    <w:rsid w:val="00826776"/>
    <w:rsid w:val="00827A37"/>
    <w:rsid w:val="008305B1"/>
    <w:rsid w:val="00834DC4"/>
    <w:rsid w:val="008379C5"/>
    <w:rsid w:val="0084635F"/>
    <w:rsid w:val="00847D41"/>
    <w:rsid w:val="008504CC"/>
    <w:rsid w:val="00854F3D"/>
    <w:rsid w:val="00865DC2"/>
    <w:rsid w:val="008672A8"/>
    <w:rsid w:val="0088049D"/>
    <w:rsid w:val="00882A37"/>
    <w:rsid w:val="00896581"/>
    <w:rsid w:val="008967F0"/>
    <w:rsid w:val="008A17B3"/>
    <w:rsid w:val="008B32E6"/>
    <w:rsid w:val="008C193C"/>
    <w:rsid w:val="008C5D94"/>
    <w:rsid w:val="008E2EF8"/>
    <w:rsid w:val="008F2D90"/>
    <w:rsid w:val="00900255"/>
    <w:rsid w:val="00906B31"/>
    <w:rsid w:val="00907746"/>
    <w:rsid w:val="009079CB"/>
    <w:rsid w:val="00910522"/>
    <w:rsid w:val="009109EF"/>
    <w:rsid w:val="00910C03"/>
    <w:rsid w:val="00916465"/>
    <w:rsid w:val="009206B5"/>
    <w:rsid w:val="00921149"/>
    <w:rsid w:val="00924DB6"/>
    <w:rsid w:val="00927B6D"/>
    <w:rsid w:val="00933EDD"/>
    <w:rsid w:val="00945ECC"/>
    <w:rsid w:val="00945FEA"/>
    <w:rsid w:val="0094652A"/>
    <w:rsid w:val="0095090E"/>
    <w:rsid w:val="00950A07"/>
    <w:rsid w:val="00952BAA"/>
    <w:rsid w:val="00955348"/>
    <w:rsid w:val="0096171F"/>
    <w:rsid w:val="00965784"/>
    <w:rsid w:val="0096625A"/>
    <w:rsid w:val="00971C4A"/>
    <w:rsid w:val="00972399"/>
    <w:rsid w:val="00974846"/>
    <w:rsid w:val="00983A59"/>
    <w:rsid w:val="0099085D"/>
    <w:rsid w:val="0099702F"/>
    <w:rsid w:val="009A47A0"/>
    <w:rsid w:val="009A53E2"/>
    <w:rsid w:val="009A60A7"/>
    <w:rsid w:val="009A6958"/>
    <w:rsid w:val="009C10B9"/>
    <w:rsid w:val="009C1747"/>
    <w:rsid w:val="009C247F"/>
    <w:rsid w:val="009C7522"/>
    <w:rsid w:val="009C755E"/>
    <w:rsid w:val="009D0E16"/>
    <w:rsid w:val="009D37A6"/>
    <w:rsid w:val="009D4463"/>
    <w:rsid w:val="009D686E"/>
    <w:rsid w:val="009E483C"/>
    <w:rsid w:val="009E6097"/>
    <w:rsid w:val="009F465C"/>
    <w:rsid w:val="009F7CC2"/>
    <w:rsid w:val="00A06CC7"/>
    <w:rsid w:val="00A07A80"/>
    <w:rsid w:val="00A123F4"/>
    <w:rsid w:val="00A14F36"/>
    <w:rsid w:val="00A1698C"/>
    <w:rsid w:val="00A20DD9"/>
    <w:rsid w:val="00A2106A"/>
    <w:rsid w:val="00A23F81"/>
    <w:rsid w:val="00A263BF"/>
    <w:rsid w:val="00A358C6"/>
    <w:rsid w:val="00A4422E"/>
    <w:rsid w:val="00A45647"/>
    <w:rsid w:val="00A45C48"/>
    <w:rsid w:val="00A46872"/>
    <w:rsid w:val="00A47372"/>
    <w:rsid w:val="00A4777B"/>
    <w:rsid w:val="00A540C2"/>
    <w:rsid w:val="00A646C7"/>
    <w:rsid w:val="00A66F86"/>
    <w:rsid w:val="00A71696"/>
    <w:rsid w:val="00A73BFE"/>
    <w:rsid w:val="00A74DAA"/>
    <w:rsid w:val="00A76A05"/>
    <w:rsid w:val="00A82725"/>
    <w:rsid w:val="00A850DC"/>
    <w:rsid w:val="00A8543B"/>
    <w:rsid w:val="00A864CD"/>
    <w:rsid w:val="00A9062A"/>
    <w:rsid w:val="00A929E7"/>
    <w:rsid w:val="00A94363"/>
    <w:rsid w:val="00A97FF7"/>
    <w:rsid w:val="00AB5762"/>
    <w:rsid w:val="00AB6120"/>
    <w:rsid w:val="00AB6227"/>
    <w:rsid w:val="00AC3834"/>
    <w:rsid w:val="00AC48DA"/>
    <w:rsid w:val="00AC49B7"/>
    <w:rsid w:val="00AC7451"/>
    <w:rsid w:val="00AD0B63"/>
    <w:rsid w:val="00AD1B7F"/>
    <w:rsid w:val="00AD31CB"/>
    <w:rsid w:val="00AD3B4B"/>
    <w:rsid w:val="00AD4B1D"/>
    <w:rsid w:val="00AD5E7D"/>
    <w:rsid w:val="00AE04EE"/>
    <w:rsid w:val="00AF6308"/>
    <w:rsid w:val="00B06ACA"/>
    <w:rsid w:val="00B110EC"/>
    <w:rsid w:val="00B11807"/>
    <w:rsid w:val="00B14F65"/>
    <w:rsid w:val="00B21FEC"/>
    <w:rsid w:val="00B229EE"/>
    <w:rsid w:val="00B27112"/>
    <w:rsid w:val="00B32A8E"/>
    <w:rsid w:val="00B3381D"/>
    <w:rsid w:val="00B4077F"/>
    <w:rsid w:val="00B45357"/>
    <w:rsid w:val="00B541BF"/>
    <w:rsid w:val="00B54C94"/>
    <w:rsid w:val="00B54CCE"/>
    <w:rsid w:val="00B713A0"/>
    <w:rsid w:val="00B80B16"/>
    <w:rsid w:val="00B90671"/>
    <w:rsid w:val="00B91160"/>
    <w:rsid w:val="00B91D0B"/>
    <w:rsid w:val="00B938BD"/>
    <w:rsid w:val="00B94749"/>
    <w:rsid w:val="00BA0166"/>
    <w:rsid w:val="00BA189F"/>
    <w:rsid w:val="00BA29D0"/>
    <w:rsid w:val="00BA39B2"/>
    <w:rsid w:val="00BA592D"/>
    <w:rsid w:val="00BC1CB9"/>
    <w:rsid w:val="00BC33C6"/>
    <w:rsid w:val="00BC5AD0"/>
    <w:rsid w:val="00BC6CC0"/>
    <w:rsid w:val="00BC780D"/>
    <w:rsid w:val="00BD1004"/>
    <w:rsid w:val="00BD3158"/>
    <w:rsid w:val="00BD3E35"/>
    <w:rsid w:val="00BE19F7"/>
    <w:rsid w:val="00BE28FA"/>
    <w:rsid w:val="00BE4F5F"/>
    <w:rsid w:val="00BE5043"/>
    <w:rsid w:val="00BE7D6A"/>
    <w:rsid w:val="00BF2A25"/>
    <w:rsid w:val="00BF393D"/>
    <w:rsid w:val="00BF7D6D"/>
    <w:rsid w:val="00C035CD"/>
    <w:rsid w:val="00C04F49"/>
    <w:rsid w:val="00C14082"/>
    <w:rsid w:val="00C149D4"/>
    <w:rsid w:val="00C2080E"/>
    <w:rsid w:val="00C21049"/>
    <w:rsid w:val="00C22F67"/>
    <w:rsid w:val="00C26F21"/>
    <w:rsid w:val="00C31FE0"/>
    <w:rsid w:val="00C331D1"/>
    <w:rsid w:val="00C3437A"/>
    <w:rsid w:val="00C37086"/>
    <w:rsid w:val="00C45B7D"/>
    <w:rsid w:val="00C51AC9"/>
    <w:rsid w:val="00C55C2B"/>
    <w:rsid w:val="00C60361"/>
    <w:rsid w:val="00C643C9"/>
    <w:rsid w:val="00C7111B"/>
    <w:rsid w:val="00C746EA"/>
    <w:rsid w:val="00C87ABE"/>
    <w:rsid w:val="00C93859"/>
    <w:rsid w:val="00C95773"/>
    <w:rsid w:val="00C968A3"/>
    <w:rsid w:val="00CA04AF"/>
    <w:rsid w:val="00CA4825"/>
    <w:rsid w:val="00CA584B"/>
    <w:rsid w:val="00CA7A12"/>
    <w:rsid w:val="00CC72B7"/>
    <w:rsid w:val="00CD32CC"/>
    <w:rsid w:val="00CE0822"/>
    <w:rsid w:val="00CE5A0F"/>
    <w:rsid w:val="00CE6618"/>
    <w:rsid w:val="00CF39F6"/>
    <w:rsid w:val="00CF5157"/>
    <w:rsid w:val="00D049A2"/>
    <w:rsid w:val="00D07906"/>
    <w:rsid w:val="00D0798A"/>
    <w:rsid w:val="00D24A34"/>
    <w:rsid w:val="00D3069C"/>
    <w:rsid w:val="00D306D4"/>
    <w:rsid w:val="00D32A53"/>
    <w:rsid w:val="00D3325F"/>
    <w:rsid w:val="00D36C9C"/>
    <w:rsid w:val="00D36E74"/>
    <w:rsid w:val="00D437D5"/>
    <w:rsid w:val="00D5561D"/>
    <w:rsid w:val="00D602E5"/>
    <w:rsid w:val="00D60812"/>
    <w:rsid w:val="00D60896"/>
    <w:rsid w:val="00D64F39"/>
    <w:rsid w:val="00D66275"/>
    <w:rsid w:val="00D6749D"/>
    <w:rsid w:val="00D8116A"/>
    <w:rsid w:val="00D812FB"/>
    <w:rsid w:val="00D84017"/>
    <w:rsid w:val="00D90F4F"/>
    <w:rsid w:val="00D911FF"/>
    <w:rsid w:val="00D9192D"/>
    <w:rsid w:val="00D925B5"/>
    <w:rsid w:val="00DB0EAB"/>
    <w:rsid w:val="00DB2F56"/>
    <w:rsid w:val="00DB628F"/>
    <w:rsid w:val="00DB6FF4"/>
    <w:rsid w:val="00DC275F"/>
    <w:rsid w:val="00DC3158"/>
    <w:rsid w:val="00DC6C26"/>
    <w:rsid w:val="00DD1C73"/>
    <w:rsid w:val="00DE3915"/>
    <w:rsid w:val="00DE5B2D"/>
    <w:rsid w:val="00DF0AEF"/>
    <w:rsid w:val="00DF16E6"/>
    <w:rsid w:val="00DF18E3"/>
    <w:rsid w:val="00DF7255"/>
    <w:rsid w:val="00E07BE2"/>
    <w:rsid w:val="00E11580"/>
    <w:rsid w:val="00E11725"/>
    <w:rsid w:val="00E13C30"/>
    <w:rsid w:val="00E15A47"/>
    <w:rsid w:val="00E20331"/>
    <w:rsid w:val="00E206E4"/>
    <w:rsid w:val="00E20716"/>
    <w:rsid w:val="00E21ABF"/>
    <w:rsid w:val="00E2481F"/>
    <w:rsid w:val="00E274DC"/>
    <w:rsid w:val="00E30D8B"/>
    <w:rsid w:val="00E3264A"/>
    <w:rsid w:val="00E436A7"/>
    <w:rsid w:val="00E43F88"/>
    <w:rsid w:val="00E47F8B"/>
    <w:rsid w:val="00E55367"/>
    <w:rsid w:val="00E6289D"/>
    <w:rsid w:val="00E66AEE"/>
    <w:rsid w:val="00E67763"/>
    <w:rsid w:val="00E746BF"/>
    <w:rsid w:val="00E7783A"/>
    <w:rsid w:val="00EA3A18"/>
    <w:rsid w:val="00EB31B8"/>
    <w:rsid w:val="00EB7147"/>
    <w:rsid w:val="00EB7D80"/>
    <w:rsid w:val="00EC380A"/>
    <w:rsid w:val="00EC5E71"/>
    <w:rsid w:val="00EC70EB"/>
    <w:rsid w:val="00ED205F"/>
    <w:rsid w:val="00ED7ACB"/>
    <w:rsid w:val="00EF12B4"/>
    <w:rsid w:val="00EF44AF"/>
    <w:rsid w:val="00F014A5"/>
    <w:rsid w:val="00F04FC7"/>
    <w:rsid w:val="00F07249"/>
    <w:rsid w:val="00F12184"/>
    <w:rsid w:val="00F16D68"/>
    <w:rsid w:val="00F17F21"/>
    <w:rsid w:val="00F20512"/>
    <w:rsid w:val="00F21A88"/>
    <w:rsid w:val="00F24BF3"/>
    <w:rsid w:val="00F30346"/>
    <w:rsid w:val="00F32762"/>
    <w:rsid w:val="00F34F4E"/>
    <w:rsid w:val="00F40362"/>
    <w:rsid w:val="00F40EA5"/>
    <w:rsid w:val="00F47644"/>
    <w:rsid w:val="00F50053"/>
    <w:rsid w:val="00F54EA7"/>
    <w:rsid w:val="00F61F09"/>
    <w:rsid w:val="00F66286"/>
    <w:rsid w:val="00F66B1D"/>
    <w:rsid w:val="00F70964"/>
    <w:rsid w:val="00F7666B"/>
    <w:rsid w:val="00F80BA0"/>
    <w:rsid w:val="00F80ED7"/>
    <w:rsid w:val="00F81E8A"/>
    <w:rsid w:val="00F82EF4"/>
    <w:rsid w:val="00F86611"/>
    <w:rsid w:val="00F86C6B"/>
    <w:rsid w:val="00F925D0"/>
    <w:rsid w:val="00F950D0"/>
    <w:rsid w:val="00FA0B95"/>
    <w:rsid w:val="00FA1396"/>
    <w:rsid w:val="00FB2F88"/>
    <w:rsid w:val="00FD1AD7"/>
    <w:rsid w:val="00FF1616"/>
    <w:rsid w:val="00FF50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37482D"/>
  <w15:docId w15:val="{CE929547-3DCA-4FF8-92ED-48ECE6F6E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7D7"/>
    <w:pPr>
      <w:spacing w:before="100" w:beforeAutospacing="1" w:after="100" w:afterAutospacing="1"/>
    </w:pPr>
    <w:rPr>
      <w:rFonts w:ascii="Adobe Garamond Pro" w:hAnsi="Adobe Garamond Pro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E71"/>
    <w:pPr>
      <w:jc w:val="center"/>
      <w:outlineLvl w:val="0"/>
    </w:pPr>
    <w:rPr>
      <w:rFonts w:ascii="Tahoma" w:hAnsi="Tahoma" w:cs="Tahoma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EC5E71"/>
    <w:pPr>
      <w:spacing w:before="0" w:beforeAutospacing="0" w:after="360" w:afterAutospacing="0"/>
      <w:jc w:val="center"/>
      <w:outlineLvl w:val="1"/>
    </w:pPr>
    <w:rPr>
      <w:rFonts w:ascii="Tahoma" w:hAnsi="Tahoma" w:cs="Tahoma"/>
      <w:i/>
      <w:sz w:val="20"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qFormat/>
    <w:rsid w:val="00493FB5"/>
    <w:pPr>
      <w:spacing w:before="0" w:beforeAutospacing="0" w:after="240" w:afterAutospacing="0"/>
      <w:outlineLvl w:val="2"/>
    </w:pPr>
    <w:rPr>
      <w:rFonts w:ascii="Tahoma" w:hAnsi="Tahoma" w:cs="Tahoma"/>
      <w:sz w:val="24"/>
      <w:szCs w:val="24"/>
      <w:lang w:val="en-GB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EC5E71"/>
    <w:pPr>
      <w:outlineLvl w:val="3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semiHidden/>
    <w:unhideWhenUsed/>
    <w:rsid w:val="001259A5"/>
    <w:rPr>
      <w:rFonts w:ascii="Times New Roman" w:eastAsia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semiHidden/>
    <w:rsid w:val="001259A5"/>
    <w:pPr>
      <w:spacing w:after="0"/>
    </w:pPr>
    <w:rPr>
      <w:rFonts w:ascii="Courier" w:eastAsia="Times" w:hAnsi="Courier"/>
      <w:sz w:val="24"/>
      <w:szCs w:val="20"/>
      <w:lang w:val="en-GB" w:eastAsia="en-GB"/>
    </w:rPr>
  </w:style>
  <w:style w:type="character" w:customStyle="1" w:styleId="CharChar5">
    <w:name w:val="Char Char5"/>
    <w:rsid w:val="001259A5"/>
    <w:rPr>
      <w:rFonts w:ascii="Courier" w:eastAsia="Times" w:hAnsi="Courier"/>
      <w:sz w:val="24"/>
      <w:lang w:val="en-GB" w:eastAsia="en-GB"/>
    </w:rPr>
  </w:style>
  <w:style w:type="character" w:styleId="Hyperlink">
    <w:name w:val="Hyperlink"/>
    <w:unhideWhenUsed/>
    <w:rsid w:val="001259A5"/>
    <w:rPr>
      <w:color w:val="0000FF"/>
      <w:u w:val="single"/>
    </w:rPr>
  </w:style>
  <w:style w:type="character" w:styleId="Emphasis">
    <w:name w:val="Emphasis"/>
    <w:uiPriority w:val="20"/>
    <w:qFormat/>
    <w:rsid w:val="001259A5"/>
    <w:rPr>
      <w:i/>
      <w:iCs/>
    </w:rPr>
  </w:style>
  <w:style w:type="paragraph" w:styleId="Header">
    <w:name w:val="header"/>
    <w:basedOn w:val="Normal"/>
    <w:unhideWhenUsed/>
    <w:rsid w:val="001259A5"/>
    <w:pPr>
      <w:tabs>
        <w:tab w:val="center" w:pos="4680"/>
        <w:tab w:val="right" w:pos="9360"/>
      </w:tabs>
    </w:pPr>
  </w:style>
  <w:style w:type="character" w:customStyle="1" w:styleId="CharChar4">
    <w:name w:val="Char Char4"/>
    <w:rsid w:val="001259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259A5"/>
    <w:pPr>
      <w:tabs>
        <w:tab w:val="center" w:pos="4680"/>
        <w:tab w:val="right" w:pos="9360"/>
      </w:tabs>
    </w:pPr>
  </w:style>
  <w:style w:type="character" w:customStyle="1" w:styleId="CharChar3">
    <w:name w:val="Char Char3"/>
    <w:rsid w:val="001259A5"/>
    <w:rPr>
      <w:sz w:val="22"/>
      <w:szCs w:val="22"/>
    </w:rPr>
  </w:style>
  <w:style w:type="paragraph" w:styleId="BalloonText">
    <w:name w:val="Balloon Text"/>
    <w:basedOn w:val="Normal"/>
    <w:semiHidden/>
    <w:unhideWhenUsed/>
    <w:rsid w:val="001259A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Char2">
    <w:name w:val="Char Char2"/>
    <w:semiHidden/>
    <w:rsid w:val="001259A5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1259A5"/>
    <w:rPr>
      <w:sz w:val="20"/>
      <w:szCs w:val="20"/>
    </w:rPr>
  </w:style>
  <w:style w:type="character" w:customStyle="1" w:styleId="CharChar1">
    <w:name w:val="Char Char1"/>
    <w:basedOn w:val="DefaultParagraphFont"/>
    <w:rsid w:val="001259A5"/>
  </w:style>
  <w:style w:type="character" w:styleId="FootnoteReference">
    <w:name w:val="footnote reference"/>
    <w:uiPriority w:val="99"/>
    <w:semiHidden/>
    <w:unhideWhenUsed/>
    <w:rsid w:val="001259A5"/>
    <w:rPr>
      <w:vertAlign w:val="superscript"/>
    </w:rPr>
  </w:style>
  <w:style w:type="paragraph" w:customStyle="1" w:styleId="bullet">
    <w:name w:val="bullet"/>
    <w:basedOn w:val="Normal"/>
    <w:qFormat/>
    <w:rsid w:val="001259A5"/>
    <w:pPr>
      <w:spacing w:before="0" w:beforeAutospacing="0" w:after="60" w:afterAutospacing="0"/>
      <w:ind w:left="360" w:hanging="360"/>
    </w:pPr>
    <w:rPr>
      <w:lang w:val="en-GB"/>
    </w:rPr>
  </w:style>
  <w:style w:type="paragraph" w:customStyle="1" w:styleId="Header1">
    <w:name w:val="Header1"/>
    <w:basedOn w:val="Normal"/>
    <w:qFormat/>
    <w:rsid w:val="001259A5"/>
    <w:pPr>
      <w:spacing w:before="0" w:beforeAutospacing="0" w:after="120" w:afterAutospacing="0"/>
      <w:jc w:val="center"/>
    </w:pPr>
    <w:rPr>
      <w:rFonts w:ascii="Tahoma" w:hAnsi="Tahoma" w:cs="Tahoma"/>
      <w:sz w:val="28"/>
      <w:szCs w:val="28"/>
      <w:lang w:val="en-GB"/>
    </w:rPr>
  </w:style>
  <w:style w:type="paragraph" w:customStyle="1" w:styleId="Header2">
    <w:name w:val="Header2"/>
    <w:basedOn w:val="Normal"/>
    <w:qFormat/>
    <w:rsid w:val="001259A5"/>
    <w:pPr>
      <w:spacing w:before="0" w:beforeAutospacing="0" w:after="0" w:afterAutospacing="0"/>
      <w:jc w:val="center"/>
    </w:pPr>
    <w:rPr>
      <w:rFonts w:ascii="Tahoma" w:hAnsi="Tahoma" w:cs="Tahoma"/>
      <w:szCs w:val="24"/>
      <w:lang w:val="en-GB"/>
    </w:rPr>
  </w:style>
  <w:style w:type="paragraph" w:customStyle="1" w:styleId="page">
    <w:name w:val="page#"/>
    <w:basedOn w:val="Footer"/>
    <w:qFormat/>
    <w:rsid w:val="001259A5"/>
    <w:pPr>
      <w:tabs>
        <w:tab w:val="clear" w:pos="9360"/>
        <w:tab w:val="right" w:pos="9630"/>
      </w:tabs>
      <w:ind w:right="-603"/>
      <w:jc w:val="right"/>
    </w:pPr>
    <w:rPr>
      <w:rFonts w:ascii="Tahoma" w:hAnsi="Tahoma" w:cs="Tahoma"/>
      <w:noProof/>
      <w:sz w:val="20"/>
      <w:szCs w:val="20"/>
    </w:rPr>
  </w:style>
  <w:style w:type="paragraph" w:customStyle="1" w:styleId="Footer1">
    <w:name w:val="Footer 1"/>
    <w:basedOn w:val="Normal"/>
    <w:qFormat/>
    <w:rsid w:val="001259A5"/>
    <w:pPr>
      <w:spacing w:before="60" w:beforeAutospacing="0" w:after="0" w:afterAutospacing="0"/>
    </w:pPr>
    <w:rPr>
      <w:rFonts w:ascii="Tahoma" w:hAnsi="Tahoma" w:cs="Tahoma"/>
      <w:sz w:val="14"/>
    </w:rPr>
  </w:style>
  <w:style w:type="paragraph" w:customStyle="1" w:styleId="FooterHead">
    <w:name w:val="Footer Head"/>
    <w:basedOn w:val="Normal"/>
    <w:qFormat/>
    <w:rsid w:val="001259A5"/>
    <w:pPr>
      <w:spacing w:before="0" w:beforeAutospacing="0" w:after="0" w:afterAutospacing="0"/>
    </w:pPr>
    <w:rPr>
      <w:rFonts w:ascii="Tahoma" w:hAnsi="Tahoma" w:cs="Tahoma"/>
      <w:b/>
      <w:sz w:val="16"/>
    </w:rPr>
  </w:style>
  <w:style w:type="paragraph" w:customStyle="1" w:styleId="contact">
    <w:name w:val="contact"/>
    <w:basedOn w:val="Normal"/>
    <w:qFormat/>
    <w:rsid w:val="001259A5"/>
    <w:pPr>
      <w:spacing w:before="0" w:beforeAutospacing="0" w:after="0" w:afterAutospacing="0"/>
      <w:jc w:val="center"/>
    </w:pPr>
    <w:rPr>
      <w:b/>
      <w:i/>
      <w:lang w:val="en-GB"/>
    </w:rPr>
  </w:style>
  <w:style w:type="paragraph" w:customStyle="1" w:styleId="bullet2">
    <w:name w:val="bullet2"/>
    <w:basedOn w:val="bullet"/>
    <w:qFormat/>
    <w:rsid w:val="001259A5"/>
  </w:style>
  <w:style w:type="paragraph" w:styleId="EndnoteText">
    <w:name w:val="endnote text"/>
    <w:basedOn w:val="Normal"/>
    <w:semiHidden/>
    <w:unhideWhenUsed/>
    <w:rsid w:val="001259A5"/>
    <w:rPr>
      <w:sz w:val="20"/>
      <w:szCs w:val="20"/>
    </w:rPr>
  </w:style>
  <w:style w:type="character" w:customStyle="1" w:styleId="CharChar">
    <w:name w:val="Char Char"/>
    <w:semiHidden/>
    <w:rsid w:val="001259A5"/>
    <w:rPr>
      <w:rFonts w:ascii="Adobe Garamond Pro" w:hAnsi="Adobe Garamond Pro"/>
    </w:rPr>
  </w:style>
  <w:style w:type="character" w:styleId="EndnoteReference">
    <w:name w:val="endnote reference"/>
    <w:semiHidden/>
    <w:unhideWhenUsed/>
    <w:rsid w:val="001259A5"/>
    <w:rPr>
      <w:vertAlign w:val="superscript"/>
    </w:rPr>
  </w:style>
  <w:style w:type="character" w:customStyle="1" w:styleId="FootnoteTextChar">
    <w:name w:val="Footnote Text Char"/>
    <w:link w:val="FootnoteText"/>
    <w:uiPriority w:val="99"/>
    <w:rsid w:val="00C643C9"/>
    <w:rPr>
      <w:rFonts w:ascii="Adobe Garamond Pro" w:hAnsi="Adobe Garamond Pro"/>
    </w:rPr>
  </w:style>
  <w:style w:type="paragraph" w:styleId="Revision">
    <w:name w:val="Revision"/>
    <w:hidden/>
    <w:uiPriority w:val="99"/>
    <w:semiHidden/>
    <w:rsid w:val="004F4365"/>
    <w:rPr>
      <w:rFonts w:ascii="Adobe Garamond Pro" w:hAnsi="Adobe Garamond Pro"/>
      <w:sz w:val="22"/>
      <w:szCs w:val="22"/>
    </w:rPr>
  </w:style>
  <w:style w:type="paragraph" w:customStyle="1" w:styleId="Body">
    <w:name w:val="Body"/>
    <w:basedOn w:val="Normal"/>
    <w:qFormat/>
    <w:rsid w:val="00EC5E71"/>
    <w:pPr>
      <w:spacing w:before="0" w:beforeAutospacing="0" w:after="0" w:afterAutospacing="0" w:line="360" w:lineRule="auto"/>
    </w:pPr>
    <w:rPr>
      <w:rFonts w:ascii="Tahoma" w:hAnsi="Tahoma" w:cs="Tahoma"/>
      <w:sz w:val="20"/>
      <w:szCs w:val="20"/>
      <w:lang w:val="en-GB"/>
    </w:rPr>
  </w:style>
  <w:style w:type="character" w:customStyle="1" w:styleId="Heading1Char">
    <w:name w:val="Heading 1 Char"/>
    <w:link w:val="Heading1"/>
    <w:uiPriority w:val="9"/>
    <w:rsid w:val="00EC5E71"/>
    <w:rPr>
      <w:rFonts w:ascii="Tahoma" w:hAnsi="Tahoma" w:cs="Tahoma"/>
      <w:sz w:val="28"/>
      <w:szCs w:val="28"/>
      <w:lang w:val="en-GB"/>
    </w:rPr>
  </w:style>
  <w:style w:type="character" w:customStyle="1" w:styleId="Heading2Char">
    <w:name w:val="Heading 2 Char"/>
    <w:link w:val="Heading2"/>
    <w:uiPriority w:val="9"/>
    <w:rsid w:val="00EC5E71"/>
    <w:rPr>
      <w:rFonts w:ascii="Tahoma" w:hAnsi="Tahoma" w:cs="Tahoma"/>
      <w:i/>
      <w:lang w:val="en-GB"/>
    </w:rPr>
  </w:style>
  <w:style w:type="character" w:customStyle="1" w:styleId="Heading3Char">
    <w:name w:val="Heading 3 Char"/>
    <w:link w:val="Heading3"/>
    <w:uiPriority w:val="9"/>
    <w:rsid w:val="00493FB5"/>
    <w:rPr>
      <w:rFonts w:ascii="Tahoma" w:hAnsi="Tahoma" w:cs="Tahoma"/>
      <w:sz w:val="24"/>
      <w:szCs w:val="24"/>
      <w:lang w:val="en-GB"/>
    </w:rPr>
  </w:style>
  <w:style w:type="paragraph" w:customStyle="1" w:styleId="BodySingle">
    <w:name w:val="BodySingle"/>
    <w:basedOn w:val="Body"/>
    <w:qFormat/>
    <w:rsid w:val="00EC5E71"/>
    <w:pPr>
      <w:spacing w:line="240" w:lineRule="auto"/>
      <w:contextualSpacing/>
    </w:pPr>
  </w:style>
  <w:style w:type="character" w:customStyle="1" w:styleId="Heading4Char">
    <w:name w:val="Heading 4 Char"/>
    <w:link w:val="Heading4"/>
    <w:uiPriority w:val="9"/>
    <w:rsid w:val="00EC5E71"/>
    <w:rPr>
      <w:rFonts w:ascii="Tahoma" w:hAnsi="Tahoma" w:cs="Tahoma"/>
      <w:i/>
      <w:lang w:val="en-GB"/>
    </w:rPr>
  </w:style>
  <w:style w:type="character" w:customStyle="1" w:styleId="Superscript">
    <w:name w:val="Superscript"/>
    <w:uiPriority w:val="1"/>
    <w:qFormat/>
    <w:rsid w:val="00EC5E71"/>
    <w:rPr>
      <w:rFonts w:ascii="Tahoma" w:hAnsi="Tahoma"/>
      <w:sz w:val="20"/>
      <w:vertAlign w:val="superscript"/>
    </w:rPr>
  </w:style>
  <w:style w:type="character" w:customStyle="1" w:styleId="FooterChar">
    <w:name w:val="Footer Char"/>
    <w:link w:val="Footer"/>
    <w:uiPriority w:val="99"/>
    <w:rsid w:val="005A164B"/>
    <w:rPr>
      <w:rFonts w:ascii="Adobe Garamond Pro" w:hAnsi="Adobe Garamond Pro"/>
      <w:sz w:val="22"/>
      <w:szCs w:val="22"/>
    </w:rPr>
  </w:style>
  <w:style w:type="character" w:styleId="CommentReference">
    <w:name w:val="annotation reference"/>
    <w:semiHidden/>
    <w:rsid w:val="00910C03"/>
    <w:rPr>
      <w:sz w:val="16"/>
      <w:szCs w:val="16"/>
    </w:rPr>
  </w:style>
  <w:style w:type="paragraph" w:styleId="CommentText">
    <w:name w:val="annotation text"/>
    <w:basedOn w:val="Normal"/>
    <w:semiHidden/>
    <w:rsid w:val="00910C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910C0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A592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72"/>
    <w:rsid w:val="002035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cycle.com/store-locator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gocycle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iew.intellimag.com/go/g3-product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gocycl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les@gocycle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Hewlett-Packard</Company>
  <LinksUpToDate>false</LinksUpToDate>
  <CharactersWithSpaces>5468</CharactersWithSpaces>
  <SharedDoc>false</SharedDoc>
  <HLinks>
    <vt:vector size="24" baseType="variant">
      <vt:variant>
        <vt:i4>2556011</vt:i4>
      </vt:variant>
      <vt:variant>
        <vt:i4>9</vt:i4>
      </vt:variant>
      <vt:variant>
        <vt:i4>0</vt:i4>
      </vt:variant>
      <vt:variant>
        <vt:i4>5</vt:i4>
      </vt:variant>
      <vt:variant>
        <vt:lpwstr>http://www.gocycle.com/</vt:lpwstr>
      </vt:variant>
      <vt:variant>
        <vt:lpwstr/>
      </vt:variant>
      <vt:variant>
        <vt:i4>6881369</vt:i4>
      </vt:variant>
      <vt:variant>
        <vt:i4>6</vt:i4>
      </vt:variant>
      <vt:variant>
        <vt:i4>0</vt:i4>
      </vt:variant>
      <vt:variant>
        <vt:i4>5</vt:i4>
      </vt:variant>
      <vt:variant>
        <vt:lpwstr>mailto:pr@gocycle.com</vt:lpwstr>
      </vt:variant>
      <vt:variant>
        <vt:lpwstr/>
      </vt:variant>
      <vt:variant>
        <vt:i4>2556011</vt:i4>
      </vt:variant>
      <vt:variant>
        <vt:i4>3</vt:i4>
      </vt:variant>
      <vt:variant>
        <vt:i4>0</vt:i4>
      </vt:variant>
      <vt:variant>
        <vt:i4>5</vt:i4>
      </vt:variant>
      <vt:variant>
        <vt:lpwstr>http://www.gocycle.com/</vt:lpwstr>
      </vt:variant>
      <vt:variant>
        <vt:lpwstr/>
      </vt:variant>
      <vt:variant>
        <vt:i4>6029402</vt:i4>
      </vt:variant>
      <vt:variant>
        <vt:i4>0</vt:i4>
      </vt:variant>
      <vt:variant>
        <vt:i4>0</vt:i4>
      </vt:variant>
      <vt:variant>
        <vt:i4>5</vt:i4>
      </vt:variant>
      <vt:variant>
        <vt:lpwstr>http://www.gocycle.com/resellers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Carol Thorpe</dc:creator>
  <cp:keywords>Gocycle</cp:keywords>
  <cp:lastModifiedBy>Richard Thorpe</cp:lastModifiedBy>
  <cp:revision>3</cp:revision>
  <cp:lastPrinted>2016-01-10T11:46:00Z</cp:lastPrinted>
  <dcterms:created xsi:type="dcterms:W3CDTF">2016-08-18T12:04:00Z</dcterms:created>
  <dcterms:modified xsi:type="dcterms:W3CDTF">2016-08-18T22:34:00Z</dcterms:modified>
</cp:coreProperties>
</file>