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24FF" w14:textId="77777777" w:rsidR="00240C4B" w:rsidRPr="00917D62" w:rsidRDefault="00240C4B" w:rsidP="00240C4B">
      <w:pPr>
        <w:rPr>
          <w:rFonts w:cs="Arial"/>
        </w:rPr>
      </w:pPr>
      <w:r w:rsidRPr="00917D62">
        <w:rPr>
          <w:rFonts w:cs="Arial"/>
        </w:rPr>
        <w:t>FOR IMMEDIATE RELEASE</w:t>
      </w:r>
      <w:bookmarkStart w:id="0" w:name="_GoBack"/>
      <w:bookmarkEnd w:id="0"/>
    </w:p>
    <w:p w14:paraId="1D5816B1" w14:textId="640DE288" w:rsidR="00240C4B" w:rsidRPr="00917D62" w:rsidRDefault="005512FE" w:rsidP="00240C4B">
      <w:pPr>
        <w:rPr>
          <w:rFonts w:cs="Arial"/>
        </w:rPr>
      </w:pPr>
      <w:r>
        <w:rPr>
          <w:rFonts w:cs="Arial"/>
        </w:rPr>
        <w:t>December 30</w:t>
      </w:r>
      <w:r w:rsidRPr="005512FE">
        <w:rPr>
          <w:rFonts w:cs="Arial"/>
          <w:vertAlign w:val="superscript"/>
        </w:rPr>
        <w:t>th</w:t>
      </w:r>
      <w:r>
        <w:rPr>
          <w:rFonts w:cs="Arial"/>
        </w:rPr>
        <w:t>, 2018</w:t>
      </w:r>
    </w:p>
    <w:p w14:paraId="576B45C9" w14:textId="77777777" w:rsidR="00287F8B" w:rsidRPr="009C1B66" w:rsidRDefault="00287F8B" w:rsidP="009C1B66">
      <w:pPr>
        <w:ind w:left="-900"/>
        <w:rPr>
          <w:rFonts w:asciiTheme="majorHAnsi" w:hAnsiTheme="majorHAnsi"/>
        </w:rPr>
      </w:pPr>
    </w:p>
    <w:p w14:paraId="3E54FF25" w14:textId="77777777" w:rsidR="005F4CF7" w:rsidRDefault="00F56956" w:rsidP="001A3416">
      <w:pPr>
        <w:ind w:left="-900"/>
        <w:jc w:val="center"/>
        <w:rPr>
          <w:b/>
        </w:rPr>
      </w:pPr>
      <w:r>
        <w:rPr>
          <w:b/>
        </w:rPr>
        <w:t xml:space="preserve">        </w:t>
      </w:r>
    </w:p>
    <w:p w14:paraId="5B1FAB38" w14:textId="2BB512A1" w:rsidR="000638B1" w:rsidRDefault="00E964F9" w:rsidP="00E964F9">
      <w:pPr>
        <w:jc w:val="center"/>
        <w:rPr>
          <w:b/>
        </w:rPr>
      </w:pPr>
      <w:r>
        <w:rPr>
          <w:b/>
        </w:rPr>
        <w:t xml:space="preserve">AGUILA AMMUNITION </w:t>
      </w:r>
      <w:r w:rsidR="00AD4C00">
        <w:rPr>
          <w:b/>
        </w:rPr>
        <w:t>BRINGS BULK 5.56 RIFLE AMMO TO THE MARKET</w:t>
      </w:r>
      <w:r>
        <w:rPr>
          <w:b/>
        </w:rPr>
        <w:t xml:space="preserve"> </w:t>
      </w:r>
    </w:p>
    <w:p w14:paraId="7E2B3B29" w14:textId="77777777" w:rsidR="00287F8B" w:rsidRDefault="00287F8B" w:rsidP="00287F8B">
      <w:pPr>
        <w:jc w:val="center"/>
      </w:pPr>
    </w:p>
    <w:p w14:paraId="726912B6" w14:textId="6DA274E4" w:rsidR="00AD4C00" w:rsidRDefault="005376FA" w:rsidP="009C1B66">
      <w:r>
        <w:rPr>
          <w:b/>
        </w:rPr>
        <w:t>CONROE, TEXAS</w:t>
      </w:r>
      <w:r w:rsidR="004B3409">
        <w:rPr>
          <w:b/>
        </w:rPr>
        <w:t xml:space="preserve"> </w:t>
      </w:r>
      <w:r w:rsidR="00AE4C97">
        <w:rPr>
          <w:b/>
        </w:rPr>
        <w:t>–</w:t>
      </w:r>
      <w:r>
        <w:rPr>
          <w:b/>
        </w:rPr>
        <w:t xml:space="preserve"> </w:t>
      </w:r>
      <w:r w:rsidR="005512FE">
        <w:rPr>
          <w:b/>
        </w:rPr>
        <w:t>December 30</w:t>
      </w:r>
      <w:r w:rsidR="005512FE" w:rsidRPr="005512FE">
        <w:rPr>
          <w:b/>
          <w:vertAlign w:val="superscript"/>
        </w:rPr>
        <w:t>th</w:t>
      </w:r>
      <w:r w:rsidR="005512FE">
        <w:rPr>
          <w:b/>
        </w:rPr>
        <w:t>, 2018</w:t>
      </w:r>
      <w:r w:rsidR="007123EC" w:rsidRPr="000142C6">
        <w:t xml:space="preserve"> –</w:t>
      </w:r>
      <w:r w:rsidR="00E964F9">
        <w:t xml:space="preserve">Aguila Ammunition </w:t>
      </w:r>
      <w:r w:rsidR="00524FE3">
        <w:t xml:space="preserve">has met the needs of </w:t>
      </w:r>
      <w:r w:rsidR="00AD4C00">
        <w:t xml:space="preserve">shooters </w:t>
      </w:r>
      <w:r w:rsidR="00524FE3">
        <w:t xml:space="preserve">again, this time by </w:t>
      </w:r>
      <w:r w:rsidR="00AD4C00">
        <w:t xml:space="preserve">offering bulk packaging for their 5.56 </w:t>
      </w:r>
      <w:r w:rsidR="001A77A8">
        <w:t xml:space="preserve">caliber </w:t>
      </w:r>
      <w:r w:rsidR="00AD4C00">
        <w:t>ammo</w:t>
      </w:r>
      <w:r w:rsidR="001A77A8">
        <w:t>.</w:t>
      </w:r>
    </w:p>
    <w:p w14:paraId="43BD3B71" w14:textId="77777777" w:rsidR="00AD4C00" w:rsidRDefault="00AD4C00" w:rsidP="009C1B66"/>
    <w:p w14:paraId="296A8225" w14:textId="19C2F771" w:rsidR="00AD4C00" w:rsidRDefault="00AD4C00" w:rsidP="009C1B66">
      <w:r>
        <w:t>“If there is a way to meet the needs of our c</w:t>
      </w:r>
      <w:r w:rsidR="00E964F9">
        <w:t>ustomers</w:t>
      </w:r>
      <w:r>
        <w:t>, we try to do exactly that,” says John Domolky, Director of Sales for TxAT. “For active shooters especially, it’s impo</w:t>
      </w:r>
      <w:r w:rsidR="00BF4E01">
        <w:t>rtant to stock up on ammunition.</w:t>
      </w:r>
      <w:r w:rsidR="00524FE3">
        <w:t xml:space="preserve"> </w:t>
      </w:r>
      <w:r w:rsidR="001A5988">
        <w:t xml:space="preserve"> Buying in bulk tends to be more convenient.”</w:t>
      </w:r>
    </w:p>
    <w:p w14:paraId="60F20937" w14:textId="77777777" w:rsidR="00AD4C00" w:rsidRDefault="00AD4C00" w:rsidP="009C1B66"/>
    <w:p w14:paraId="405863B7" w14:textId="7FC5EEBF" w:rsidR="00AD4C00" w:rsidRDefault="00AD4C00" w:rsidP="009C1B66">
      <w:r>
        <w:t xml:space="preserve">The 5.56x45 Full Metal Jacket Boat Tail is a </w:t>
      </w:r>
      <w:r w:rsidR="00A562AF">
        <w:t xml:space="preserve">3.56 gram, </w:t>
      </w:r>
      <w:r w:rsidR="00BF4E01">
        <w:t>55-grain</w:t>
      </w:r>
      <w:r>
        <w:t xml:space="preserve"> </w:t>
      </w:r>
      <w:r w:rsidR="001A5988">
        <w:t>round now</w:t>
      </w:r>
      <w:r w:rsidR="00524FE3">
        <w:t xml:space="preserve"> </w:t>
      </w:r>
      <w:r w:rsidR="00545247">
        <w:t xml:space="preserve">offered in a </w:t>
      </w:r>
      <w:r w:rsidR="00A5450E">
        <w:t>300</w:t>
      </w:r>
      <w:r w:rsidR="00BF4E01">
        <w:t>-</w:t>
      </w:r>
      <w:r w:rsidR="00545247">
        <w:t xml:space="preserve">round </w:t>
      </w:r>
      <w:r w:rsidR="001A77A8">
        <w:t xml:space="preserve">bulk package with an MSRP of </w:t>
      </w:r>
      <w:r w:rsidR="001A77A8" w:rsidRPr="001A77A8">
        <w:t>$119.99</w:t>
      </w:r>
      <w:r w:rsidRPr="001A5988">
        <w:t xml:space="preserve">. </w:t>
      </w:r>
      <w:r w:rsidR="00780CDB" w:rsidRPr="001A5988">
        <w:t xml:space="preserve">In addition, Aguila will continue to offer </w:t>
      </w:r>
      <w:r w:rsidR="001A5988" w:rsidRPr="001A5988">
        <w:t xml:space="preserve">its 50-round box configuration </w:t>
      </w:r>
      <w:r w:rsidR="001A5988">
        <w:t xml:space="preserve">of the </w:t>
      </w:r>
      <w:r w:rsidR="00780CDB" w:rsidRPr="001A5988">
        <w:t xml:space="preserve">5.56x45 62 grain </w:t>
      </w:r>
      <w:r w:rsidR="001A5988">
        <w:t>product</w:t>
      </w:r>
      <w:r w:rsidR="001A5988" w:rsidRPr="001A5988">
        <w:t xml:space="preserve"> that is currently o</w:t>
      </w:r>
      <w:r w:rsidR="00780CDB" w:rsidRPr="001A5988">
        <w:t>n the market.</w:t>
      </w:r>
    </w:p>
    <w:p w14:paraId="092F2E3C" w14:textId="77777777" w:rsidR="00524FE3" w:rsidRDefault="00524FE3" w:rsidP="009C1B66"/>
    <w:p w14:paraId="25647705" w14:textId="67651716" w:rsidR="00AD4C00" w:rsidRDefault="00524FE3" w:rsidP="009C1B66">
      <w:r>
        <w:t xml:space="preserve">“Right </w:t>
      </w:r>
      <w:r w:rsidR="00E819D9">
        <w:t>now,</w:t>
      </w:r>
      <w:r>
        <w:t xml:space="preserve"> you can</w:t>
      </w:r>
      <w:r w:rsidR="00AD4C16">
        <w:t xml:space="preserve"> expect to</w:t>
      </w:r>
      <w:r>
        <w:t xml:space="preserve"> find our bulk packaging at </w:t>
      </w:r>
      <w:r w:rsidR="00E322E3">
        <w:t xml:space="preserve">Academy, </w:t>
      </w:r>
      <w:r>
        <w:t xml:space="preserve">Brownell’s, Sportsman’s Warehouse, </w:t>
      </w:r>
      <w:r w:rsidR="00FD0C4D" w:rsidRPr="002C75FC">
        <w:t>Turner’s Outdoorsman, Atwood’s Farm &amp; Ranch</w:t>
      </w:r>
      <w:r w:rsidR="00FD0C4D">
        <w:t xml:space="preserve">, </w:t>
      </w:r>
      <w:r>
        <w:t xml:space="preserve">Midway USA and </w:t>
      </w:r>
      <w:r w:rsidR="00BF4E01">
        <w:t xml:space="preserve">many </w:t>
      </w:r>
      <w:r>
        <w:t>other retailers that carry the Aguila Ammunition product line,” continues Domolky.</w:t>
      </w:r>
      <w:r w:rsidR="004936E3">
        <w:t xml:space="preserve"> “We plan to expand the bulk packaging to other products in the near future.”</w:t>
      </w:r>
    </w:p>
    <w:p w14:paraId="03A3BBAB" w14:textId="77777777" w:rsidR="00E964F9" w:rsidRDefault="00E964F9" w:rsidP="009C1B66"/>
    <w:p w14:paraId="0D03C5E4" w14:textId="3823A6A6" w:rsidR="00E964F9" w:rsidRDefault="00651CE1" w:rsidP="00E964F9">
      <w:r>
        <w:t xml:space="preserve">The </w:t>
      </w:r>
      <w:r w:rsidR="001A77A8">
        <w:t>5.5</w:t>
      </w:r>
      <w:r w:rsidR="00524FE3">
        <w:t xml:space="preserve">6 round is the perfect ammunition for long-range performance </w:t>
      </w:r>
      <w:r w:rsidR="00A562AF">
        <w:t xml:space="preserve">with a velocity of 3260 FPS </w:t>
      </w:r>
      <w:r w:rsidR="00524FE3">
        <w:t>and is designed for 24’’ length barrels. From target shooting and hunting to tactical applications, its unique boat tail design gives precision shooters greater accuracy and consistency.</w:t>
      </w:r>
    </w:p>
    <w:p w14:paraId="6164C652" w14:textId="77777777" w:rsidR="00513325" w:rsidRDefault="00513325" w:rsidP="00806BB6"/>
    <w:p w14:paraId="26CB9320" w14:textId="284F0AA2" w:rsidR="00524FE3" w:rsidRDefault="006471BC" w:rsidP="00524FE3">
      <w:r>
        <w:t>For more information on the</w:t>
      </w:r>
      <w:r w:rsidR="003232E8">
        <w:t xml:space="preserve"> </w:t>
      </w:r>
      <w:r w:rsidR="00524FE3">
        <w:t>5.56 and other Aguila Ammunition, visit</w:t>
      </w:r>
      <w:r w:rsidR="00E322E3">
        <w:t>:</w:t>
      </w:r>
      <w:r w:rsidR="00524FE3">
        <w:t xml:space="preserve"> </w:t>
      </w:r>
      <w:hyperlink r:id="rId8" w:anchor="rifletab" w:history="1">
        <w:r w:rsidR="00524FE3" w:rsidRPr="001F1A4C">
          <w:rPr>
            <w:rStyle w:val="Hyperlink"/>
          </w:rPr>
          <w:t>https://www.aguilaammo.com/centerfire/#rifletab</w:t>
        </w:r>
      </w:hyperlink>
      <w:r w:rsidR="00524FE3">
        <w:t>.</w:t>
      </w:r>
    </w:p>
    <w:p w14:paraId="70D2315A" w14:textId="77777777" w:rsidR="003232E8" w:rsidRDefault="003232E8" w:rsidP="00287F8B">
      <w:pPr>
        <w:rPr>
          <w:rFonts w:cs="Calibri"/>
          <w:b/>
          <w:color w:val="000000" w:themeColor="text1"/>
        </w:rPr>
      </w:pPr>
    </w:p>
    <w:p w14:paraId="0FCE0732" w14:textId="77777777" w:rsidR="008A16FE" w:rsidRPr="006725B1" w:rsidRDefault="007123EC" w:rsidP="00287F8B">
      <w:pPr>
        <w:rPr>
          <w:rFonts w:cs="Calibri"/>
          <w:b/>
          <w:color w:val="000000" w:themeColor="text1"/>
        </w:rPr>
      </w:pPr>
      <w:r w:rsidRPr="006725B1">
        <w:rPr>
          <w:rFonts w:cs="Calibri"/>
          <w:b/>
          <w:color w:val="000000" w:themeColor="text1"/>
        </w:rPr>
        <w:t>About Ag</w:t>
      </w:r>
      <w:r w:rsidR="008A16FE" w:rsidRPr="006725B1">
        <w:rPr>
          <w:rFonts w:cs="Calibri"/>
          <w:b/>
          <w:color w:val="000000" w:themeColor="text1"/>
        </w:rPr>
        <w:t>uila Ammunition</w:t>
      </w:r>
    </w:p>
    <w:p w14:paraId="2F42C929" w14:textId="6C891B29" w:rsidR="009C4A6D" w:rsidRDefault="007123EC" w:rsidP="00287F8B">
      <w:pPr>
        <w:rPr>
          <w:rFonts w:cs="Calibri"/>
          <w:color w:val="000000" w:themeColor="text1"/>
        </w:rPr>
      </w:pPr>
      <w:r w:rsidRPr="000142C6">
        <w:rPr>
          <w:rFonts w:cs="Calibri"/>
          <w:color w:val="000000" w:themeColor="text1"/>
        </w:rPr>
        <w:t>Ag</w:t>
      </w:r>
      <w:r w:rsidR="008A16FE" w:rsidRPr="000142C6">
        <w:rPr>
          <w:rFonts w:cs="Calibri"/>
          <w:color w:val="000000" w:themeColor="text1"/>
        </w:rPr>
        <w:t>uila Ammunition, founded in 1961, is manufactured in Cuernavaca, Morelos, Mexico by Industrias Tecnos, S.A. de C.V. As one of the largest rimfir</w:t>
      </w:r>
      <w:r w:rsidR="00EF5AFA">
        <w:rPr>
          <w:rFonts w:cs="Calibri"/>
          <w:color w:val="000000" w:themeColor="text1"/>
        </w:rPr>
        <w:t>e manufacturers in the world, Ag</w:t>
      </w:r>
      <w:r w:rsidR="008A16FE" w:rsidRPr="000142C6">
        <w:rPr>
          <w:rFonts w:cs="Calibri"/>
          <w:color w:val="000000" w:themeColor="text1"/>
        </w:rPr>
        <w:t>uila utilizes cutting-edge technology to manufacture quality rimfire, centerf</w:t>
      </w:r>
      <w:r w:rsidRPr="000142C6">
        <w:rPr>
          <w:rFonts w:cs="Calibri"/>
          <w:color w:val="000000" w:themeColor="text1"/>
        </w:rPr>
        <w:t>ire and shotshell ammunition. Ag</w:t>
      </w:r>
      <w:r w:rsidR="008A16FE" w:rsidRPr="000142C6">
        <w:rPr>
          <w:rFonts w:cs="Calibri"/>
          <w:color w:val="000000" w:themeColor="text1"/>
        </w:rPr>
        <w:t>uila offers a complete range of products for the self-defense, sport shooting, hunting, law enforcement and military markets. Texas Armament &amp; Technology is the exclusive N</w:t>
      </w:r>
      <w:r w:rsidRPr="000142C6">
        <w:rPr>
          <w:rFonts w:cs="Calibri"/>
          <w:color w:val="000000" w:themeColor="text1"/>
        </w:rPr>
        <w:t>orth American distributor for Ag</w:t>
      </w:r>
      <w:r w:rsidR="008A16FE" w:rsidRPr="000142C6">
        <w:rPr>
          <w:rFonts w:cs="Calibri"/>
          <w:color w:val="000000" w:themeColor="text1"/>
        </w:rPr>
        <w:t xml:space="preserve">uila Ammunition.  </w:t>
      </w:r>
    </w:p>
    <w:p w14:paraId="5FCCE138" w14:textId="77777777" w:rsidR="00524FE3" w:rsidRDefault="00524FE3" w:rsidP="00287F8B">
      <w:pPr>
        <w:rPr>
          <w:rFonts w:cs="Calibri"/>
          <w:color w:val="000000" w:themeColor="text1"/>
        </w:rPr>
      </w:pPr>
    </w:p>
    <w:p w14:paraId="2AE7FC92" w14:textId="77777777" w:rsidR="00EF5AFA" w:rsidRDefault="00EF5AFA" w:rsidP="00287F8B">
      <w:pPr>
        <w:rPr>
          <w:rFonts w:cs="Calibri"/>
          <w:b/>
          <w:color w:val="000000" w:themeColor="text1"/>
        </w:rPr>
      </w:pPr>
    </w:p>
    <w:p w14:paraId="302C077B" w14:textId="6DE1AD53" w:rsidR="009C4A6D" w:rsidRPr="006725B1" w:rsidRDefault="009C4A6D" w:rsidP="00287F8B">
      <w:pPr>
        <w:rPr>
          <w:rFonts w:cs="Calibri"/>
          <w:b/>
          <w:color w:val="000000" w:themeColor="text1"/>
        </w:rPr>
      </w:pPr>
      <w:r w:rsidRPr="006725B1">
        <w:rPr>
          <w:rFonts w:cs="Calibri"/>
          <w:b/>
          <w:color w:val="000000" w:themeColor="text1"/>
        </w:rPr>
        <w:t xml:space="preserve">About Texas Armament &amp; Technology </w:t>
      </w:r>
    </w:p>
    <w:p w14:paraId="6A874AF4" w14:textId="77777777" w:rsidR="008D3183" w:rsidRDefault="008D3183" w:rsidP="008D3183">
      <w:pPr>
        <w:widowControl w:val="0"/>
        <w:autoSpaceDE w:val="0"/>
        <w:autoSpaceDN w:val="0"/>
        <w:adjustRightInd w:val="0"/>
        <w:rPr>
          <w:rFonts w:cs="Calibri"/>
          <w:color w:val="191919"/>
        </w:rPr>
      </w:pPr>
      <w:r w:rsidRPr="000142C6">
        <w:rPr>
          <w:rFonts w:cs="Calibri"/>
          <w:color w:val="000000" w:themeColor="text1"/>
        </w:rPr>
        <w:t>Texas Armament &amp; Technology (TxAT) is the exclusive distributor of Aguila Ammunition in the U.S. and Canadian markets</w:t>
      </w:r>
      <w:r>
        <w:rPr>
          <w:rFonts w:cs="Calibri"/>
          <w:color w:val="000000" w:themeColor="text1"/>
        </w:rPr>
        <w:t xml:space="preserve">. </w:t>
      </w:r>
      <w:r>
        <w:rPr>
          <w:rFonts w:cs="Calibri"/>
          <w:color w:val="191919"/>
        </w:rPr>
        <w:t xml:space="preserve">TxAT specializes in distributing high-quality brands around the globe including distribution into the Mexican market.  From marketing strategy, planning and implementation to operational optimization and logistics, TxAT has the experience to bring products to market both domestically and abroad, delivering solutions that deliver results.  </w:t>
      </w:r>
    </w:p>
    <w:p w14:paraId="594F3B59" w14:textId="77777777" w:rsidR="000F770D" w:rsidRDefault="000F770D" w:rsidP="00287F8B">
      <w:pPr>
        <w:rPr>
          <w:rFonts w:cs="Calibri"/>
          <w:color w:val="000000" w:themeColor="text1"/>
        </w:rPr>
      </w:pPr>
    </w:p>
    <w:p w14:paraId="4017B91B" w14:textId="77777777" w:rsidR="008A16FE" w:rsidRDefault="007123EC" w:rsidP="00287F8B">
      <w:pPr>
        <w:rPr>
          <w:rFonts w:cs="Calibri"/>
          <w:color w:val="000000" w:themeColor="text1"/>
        </w:rPr>
      </w:pPr>
      <w:r w:rsidRPr="000142C6">
        <w:rPr>
          <w:rFonts w:cs="Calibri"/>
          <w:color w:val="000000" w:themeColor="text1"/>
        </w:rPr>
        <w:t>For more information on Ag</w:t>
      </w:r>
      <w:r w:rsidR="008A16FE" w:rsidRPr="000142C6">
        <w:rPr>
          <w:rFonts w:cs="Calibri"/>
          <w:color w:val="000000" w:themeColor="text1"/>
        </w:rPr>
        <w:t xml:space="preserve">uila Ammunition, visit the company website at </w:t>
      </w:r>
      <w:hyperlink r:id="rId9" w:history="1">
        <w:r w:rsidRPr="000142C6">
          <w:rPr>
            <w:rStyle w:val="Hyperlink"/>
            <w:rFonts w:cs="Calibri"/>
          </w:rPr>
          <w:t>www.aguilaammo.com</w:t>
        </w:r>
      </w:hyperlink>
      <w:r w:rsidR="008A16FE" w:rsidRPr="000142C6">
        <w:rPr>
          <w:rFonts w:cs="Calibri"/>
          <w:color w:val="000000" w:themeColor="text1"/>
        </w:rPr>
        <w:t xml:space="preserve"> or contact:</w:t>
      </w:r>
    </w:p>
    <w:p w14:paraId="6107EF34" w14:textId="77777777" w:rsidR="00DA0521" w:rsidRPr="000142C6" w:rsidRDefault="00DA0521" w:rsidP="00287F8B">
      <w:pPr>
        <w:rPr>
          <w:rFonts w:cs="Calibri"/>
          <w:color w:val="000000" w:themeColor="text1"/>
        </w:rPr>
      </w:pPr>
    </w:p>
    <w:p w14:paraId="5098B72C" w14:textId="793BF744" w:rsidR="008A16FE" w:rsidRPr="000142C6" w:rsidRDefault="008A16FE" w:rsidP="00287F8B">
      <w:pPr>
        <w:rPr>
          <w:rFonts w:cs="Calibri"/>
          <w:color w:val="000000" w:themeColor="text1"/>
        </w:rPr>
      </w:pPr>
      <w:r w:rsidRPr="000142C6">
        <w:rPr>
          <w:rFonts w:cs="Calibri"/>
          <w:color w:val="000000" w:themeColor="text1"/>
        </w:rPr>
        <w:t xml:space="preserve">Kristi </w:t>
      </w:r>
      <w:r w:rsidR="00BF4E01">
        <w:rPr>
          <w:rFonts w:cs="Calibri"/>
          <w:color w:val="000000" w:themeColor="text1"/>
        </w:rPr>
        <w:t>Heu</w:t>
      </w:r>
      <w:r w:rsidR="00E964F9">
        <w:rPr>
          <w:rFonts w:cs="Calibri"/>
          <w:color w:val="000000" w:themeColor="text1"/>
        </w:rPr>
        <w:t>ring</w:t>
      </w:r>
    </w:p>
    <w:p w14:paraId="0DB7FA64" w14:textId="77777777" w:rsidR="008A16FE" w:rsidRPr="000142C6" w:rsidRDefault="007123EC" w:rsidP="00287F8B">
      <w:pPr>
        <w:rPr>
          <w:rFonts w:cs="Calibri"/>
          <w:color w:val="000000" w:themeColor="text1"/>
        </w:rPr>
      </w:pPr>
      <w:r w:rsidRPr="000142C6">
        <w:rPr>
          <w:rFonts w:cs="Calibri"/>
          <w:color w:val="000000" w:themeColor="text1"/>
        </w:rPr>
        <w:t>Texas Armament &amp; Technology/Ag</w:t>
      </w:r>
      <w:r w:rsidR="008A16FE" w:rsidRPr="000142C6">
        <w:rPr>
          <w:rFonts w:cs="Calibri"/>
          <w:color w:val="000000" w:themeColor="text1"/>
        </w:rPr>
        <w:t>uila Ammunition</w:t>
      </w:r>
    </w:p>
    <w:p w14:paraId="36A7686C" w14:textId="37ECCBFB" w:rsidR="008A16FE" w:rsidRPr="00C11449" w:rsidRDefault="005C4299" w:rsidP="00287F8B">
      <w:pPr>
        <w:rPr>
          <w:rFonts w:cs="Calibri"/>
          <w:color w:val="000000" w:themeColor="text1"/>
        </w:rPr>
      </w:pPr>
      <w:hyperlink r:id="rId10" w:history="1">
        <w:r w:rsidR="008A16FE" w:rsidRPr="000142C6">
          <w:rPr>
            <w:rStyle w:val="Hyperlink"/>
            <w:rFonts w:cs="Calibri"/>
          </w:rPr>
          <w:t>Kristi@tx-at.com</w:t>
        </w:r>
      </w:hyperlink>
      <w:r w:rsidR="008A16FE" w:rsidRPr="000142C6">
        <w:rPr>
          <w:rFonts w:cs="Calibri"/>
          <w:color w:val="000000" w:themeColor="text1"/>
        </w:rPr>
        <w:t xml:space="preserve">  </w:t>
      </w:r>
    </w:p>
    <w:p w14:paraId="2FAD3398" w14:textId="125A2B76" w:rsidR="00C96C54" w:rsidRDefault="008A16FE" w:rsidP="00C11449">
      <w:pPr>
        <w:jc w:val="center"/>
        <w:rPr>
          <w:rFonts w:asciiTheme="majorHAnsi" w:hAnsiTheme="majorHAnsi" w:cs="Calibri"/>
          <w:color w:val="000000" w:themeColor="text1"/>
        </w:rPr>
      </w:pPr>
      <w:r>
        <w:rPr>
          <w:rFonts w:asciiTheme="majorHAnsi" w:hAnsiTheme="majorHAnsi" w:cs="Calibri"/>
          <w:color w:val="000000" w:themeColor="text1"/>
        </w:rPr>
        <w:t>###</w:t>
      </w:r>
    </w:p>
    <w:sectPr w:rsidR="00C96C54" w:rsidSect="00F56956">
      <w:headerReference w:type="default" r:id="rId11"/>
      <w:footerReference w:type="default" r:id="rId12"/>
      <w:pgSz w:w="12240" w:h="15840"/>
      <w:pgMar w:top="1440" w:right="81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5369" w14:textId="77777777" w:rsidR="005C4299" w:rsidRDefault="005C4299" w:rsidP="0001239E">
      <w:r>
        <w:separator/>
      </w:r>
    </w:p>
  </w:endnote>
  <w:endnote w:type="continuationSeparator" w:id="0">
    <w:p w14:paraId="274FDAE6" w14:textId="77777777" w:rsidR="005C4299" w:rsidRDefault="005C4299" w:rsidP="000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D397" w14:textId="49AE19E2" w:rsidR="00524FE3" w:rsidRDefault="00524FE3">
    <w:pPr>
      <w:pStyle w:val="Footer"/>
    </w:pPr>
    <w:r>
      <w:rPr>
        <w:noProof/>
      </w:rPr>
      <w:drawing>
        <wp:inline distT="0" distB="0" distL="0" distR="0" wp14:anchorId="7AECD174" wp14:editId="7680FA7F">
          <wp:extent cx="6388100" cy="1037510"/>
          <wp:effectExtent l="0" t="0" r="0" b="4445"/>
          <wp:docPr id="1" name="Picture 1" descr="CARA WORK:Personality Works:Aquila:Misc images:Page 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 WORK:Personality Works:Aquila:Misc images:Page 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0" cy="1037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4BF3" w14:textId="77777777" w:rsidR="005C4299" w:rsidRDefault="005C4299" w:rsidP="0001239E">
      <w:r>
        <w:separator/>
      </w:r>
    </w:p>
  </w:footnote>
  <w:footnote w:type="continuationSeparator" w:id="0">
    <w:p w14:paraId="23DE555B" w14:textId="77777777" w:rsidR="005C4299" w:rsidRDefault="005C4299" w:rsidP="0001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7DA0" w14:textId="50BB2F28" w:rsidR="00524FE3" w:rsidRDefault="00524FE3" w:rsidP="009C1B66">
    <w:pPr>
      <w:pStyle w:val="Header"/>
      <w:ind w:left="-270"/>
      <w:jc w:val="right"/>
    </w:pPr>
    <w:r>
      <w:rPr>
        <w:noProof/>
      </w:rPr>
      <w:drawing>
        <wp:inline distT="0" distB="0" distL="0" distR="0" wp14:anchorId="3A68A589" wp14:editId="633FBDBF">
          <wp:extent cx="6880225" cy="1500559"/>
          <wp:effectExtent l="0" t="0" r="3175" b="0"/>
          <wp:docPr id="2" name="Picture 2" descr="CARA WORK:Personality Works:Aquila:Misc images:Page 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 WORK:Personality Works:Aquila:Misc images:Page 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0819" cy="1500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5531FE"/>
    <w:multiLevelType w:val="hybridMultilevel"/>
    <w:tmpl w:val="C2829FF2"/>
    <w:lvl w:ilvl="0" w:tplc="4A6C8B34">
      <w:start w:val="767"/>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4B"/>
    <w:rsid w:val="00006EE9"/>
    <w:rsid w:val="0001239E"/>
    <w:rsid w:val="000142C6"/>
    <w:rsid w:val="0001563B"/>
    <w:rsid w:val="00057161"/>
    <w:rsid w:val="00061622"/>
    <w:rsid w:val="000638B1"/>
    <w:rsid w:val="00063FB3"/>
    <w:rsid w:val="00076D5F"/>
    <w:rsid w:val="000863B9"/>
    <w:rsid w:val="0009543A"/>
    <w:rsid w:val="000B1004"/>
    <w:rsid w:val="000E11E9"/>
    <w:rsid w:val="000F770D"/>
    <w:rsid w:val="00103CBB"/>
    <w:rsid w:val="00104A9B"/>
    <w:rsid w:val="00143552"/>
    <w:rsid w:val="0015245D"/>
    <w:rsid w:val="001A3416"/>
    <w:rsid w:val="001A56FE"/>
    <w:rsid w:val="001A5988"/>
    <w:rsid w:val="001A77A8"/>
    <w:rsid w:val="001D3E42"/>
    <w:rsid w:val="002177EC"/>
    <w:rsid w:val="00240C4B"/>
    <w:rsid w:val="00240FF1"/>
    <w:rsid w:val="00250B37"/>
    <w:rsid w:val="00276E06"/>
    <w:rsid w:val="00287F8B"/>
    <w:rsid w:val="002C75FC"/>
    <w:rsid w:val="002D0644"/>
    <w:rsid w:val="002D7A2D"/>
    <w:rsid w:val="002E105F"/>
    <w:rsid w:val="00305C40"/>
    <w:rsid w:val="0031291F"/>
    <w:rsid w:val="003232E8"/>
    <w:rsid w:val="00327F76"/>
    <w:rsid w:val="00330FC1"/>
    <w:rsid w:val="0034505D"/>
    <w:rsid w:val="003540EE"/>
    <w:rsid w:val="003729D9"/>
    <w:rsid w:val="003757DE"/>
    <w:rsid w:val="00396251"/>
    <w:rsid w:val="004309E2"/>
    <w:rsid w:val="004366C1"/>
    <w:rsid w:val="00455D98"/>
    <w:rsid w:val="00465103"/>
    <w:rsid w:val="00480D1D"/>
    <w:rsid w:val="004936E3"/>
    <w:rsid w:val="004A4F63"/>
    <w:rsid w:val="004B3409"/>
    <w:rsid w:val="00513325"/>
    <w:rsid w:val="00521FED"/>
    <w:rsid w:val="00524FE3"/>
    <w:rsid w:val="005376FA"/>
    <w:rsid w:val="00545247"/>
    <w:rsid w:val="005512FE"/>
    <w:rsid w:val="005618C1"/>
    <w:rsid w:val="005C4299"/>
    <w:rsid w:val="005E6E17"/>
    <w:rsid w:val="005F4CF7"/>
    <w:rsid w:val="006012FA"/>
    <w:rsid w:val="006471BC"/>
    <w:rsid w:val="00651CE1"/>
    <w:rsid w:val="00654355"/>
    <w:rsid w:val="006725B1"/>
    <w:rsid w:val="006746C1"/>
    <w:rsid w:val="0067739C"/>
    <w:rsid w:val="006B0103"/>
    <w:rsid w:val="006B0F24"/>
    <w:rsid w:val="006B2CC7"/>
    <w:rsid w:val="006B5BA3"/>
    <w:rsid w:val="006F537A"/>
    <w:rsid w:val="007123EC"/>
    <w:rsid w:val="00714B12"/>
    <w:rsid w:val="007365EB"/>
    <w:rsid w:val="007619E2"/>
    <w:rsid w:val="00762692"/>
    <w:rsid w:val="00772721"/>
    <w:rsid w:val="00780CDB"/>
    <w:rsid w:val="0078541F"/>
    <w:rsid w:val="00786809"/>
    <w:rsid w:val="007B0B92"/>
    <w:rsid w:val="007C5AA6"/>
    <w:rsid w:val="007E5B43"/>
    <w:rsid w:val="007E797A"/>
    <w:rsid w:val="0080428A"/>
    <w:rsid w:val="00806BB6"/>
    <w:rsid w:val="00821321"/>
    <w:rsid w:val="00841548"/>
    <w:rsid w:val="00846DC8"/>
    <w:rsid w:val="00875C9C"/>
    <w:rsid w:val="00887380"/>
    <w:rsid w:val="00895995"/>
    <w:rsid w:val="008A16FE"/>
    <w:rsid w:val="008C0C6A"/>
    <w:rsid w:val="008D3183"/>
    <w:rsid w:val="008D3EB7"/>
    <w:rsid w:val="008E0B0B"/>
    <w:rsid w:val="008E164D"/>
    <w:rsid w:val="008F6CD1"/>
    <w:rsid w:val="00917D62"/>
    <w:rsid w:val="00920675"/>
    <w:rsid w:val="00944939"/>
    <w:rsid w:val="00944C71"/>
    <w:rsid w:val="00947D9B"/>
    <w:rsid w:val="00972EB1"/>
    <w:rsid w:val="00984811"/>
    <w:rsid w:val="009B25EF"/>
    <w:rsid w:val="009C0115"/>
    <w:rsid w:val="009C1B66"/>
    <w:rsid w:val="009C4A6D"/>
    <w:rsid w:val="009E42E4"/>
    <w:rsid w:val="00A177DD"/>
    <w:rsid w:val="00A5450E"/>
    <w:rsid w:val="00A562AF"/>
    <w:rsid w:val="00A616C3"/>
    <w:rsid w:val="00A653BC"/>
    <w:rsid w:val="00A70D84"/>
    <w:rsid w:val="00AB5CC2"/>
    <w:rsid w:val="00AC6A65"/>
    <w:rsid w:val="00AD4C00"/>
    <w:rsid w:val="00AD4C16"/>
    <w:rsid w:val="00AE4153"/>
    <w:rsid w:val="00AE4C97"/>
    <w:rsid w:val="00AF75ED"/>
    <w:rsid w:val="00B16B03"/>
    <w:rsid w:val="00B3227A"/>
    <w:rsid w:val="00B50CB1"/>
    <w:rsid w:val="00B52561"/>
    <w:rsid w:val="00B60FFE"/>
    <w:rsid w:val="00B745CD"/>
    <w:rsid w:val="00B83FD5"/>
    <w:rsid w:val="00B97BE3"/>
    <w:rsid w:val="00BD2DAF"/>
    <w:rsid w:val="00BE4100"/>
    <w:rsid w:val="00BF077E"/>
    <w:rsid w:val="00BF4CE4"/>
    <w:rsid w:val="00BF4E01"/>
    <w:rsid w:val="00C031BE"/>
    <w:rsid w:val="00C11449"/>
    <w:rsid w:val="00C37F95"/>
    <w:rsid w:val="00C6204F"/>
    <w:rsid w:val="00C62C97"/>
    <w:rsid w:val="00C6351D"/>
    <w:rsid w:val="00C749FF"/>
    <w:rsid w:val="00C84C6A"/>
    <w:rsid w:val="00C96B7A"/>
    <w:rsid w:val="00C96C54"/>
    <w:rsid w:val="00CA27B4"/>
    <w:rsid w:val="00CA2B7E"/>
    <w:rsid w:val="00CD3DE8"/>
    <w:rsid w:val="00CD5232"/>
    <w:rsid w:val="00CD639B"/>
    <w:rsid w:val="00CD7C5E"/>
    <w:rsid w:val="00CE42A6"/>
    <w:rsid w:val="00D0584D"/>
    <w:rsid w:val="00D2455D"/>
    <w:rsid w:val="00D4215A"/>
    <w:rsid w:val="00D5141F"/>
    <w:rsid w:val="00D531F5"/>
    <w:rsid w:val="00D65AFA"/>
    <w:rsid w:val="00D83548"/>
    <w:rsid w:val="00D948CE"/>
    <w:rsid w:val="00DA0521"/>
    <w:rsid w:val="00DC6F47"/>
    <w:rsid w:val="00DE6C33"/>
    <w:rsid w:val="00DF15DA"/>
    <w:rsid w:val="00E0547B"/>
    <w:rsid w:val="00E1699C"/>
    <w:rsid w:val="00E21696"/>
    <w:rsid w:val="00E222C7"/>
    <w:rsid w:val="00E27DB5"/>
    <w:rsid w:val="00E322E3"/>
    <w:rsid w:val="00E35D86"/>
    <w:rsid w:val="00E449A6"/>
    <w:rsid w:val="00E5241D"/>
    <w:rsid w:val="00E819D9"/>
    <w:rsid w:val="00E83C16"/>
    <w:rsid w:val="00E964F9"/>
    <w:rsid w:val="00EA5C81"/>
    <w:rsid w:val="00EC2E96"/>
    <w:rsid w:val="00EC58D9"/>
    <w:rsid w:val="00ED098E"/>
    <w:rsid w:val="00ED11E9"/>
    <w:rsid w:val="00EF5AFA"/>
    <w:rsid w:val="00F105EA"/>
    <w:rsid w:val="00F24FFB"/>
    <w:rsid w:val="00F3002C"/>
    <w:rsid w:val="00F45A12"/>
    <w:rsid w:val="00F56956"/>
    <w:rsid w:val="00F863D0"/>
    <w:rsid w:val="00FA1B1E"/>
    <w:rsid w:val="00FD0C4D"/>
    <w:rsid w:val="00FE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23687"/>
  <w14:defaultImageDpi w14:val="300"/>
  <w15:docId w15:val="{BDFCFF36-4CE4-4D1C-9165-F62E643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C4B"/>
    <w:rPr>
      <w:rFonts w:ascii="Lucida Grande" w:hAnsi="Lucida Grande" w:cs="Lucida Grande"/>
      <w:sz w:val="18"/>
      <w:szCs w:val="18"/>
    </w:rPr>
  </w:style>
  <w:style w:type="character" w:styleId="Hyperlink">
    <w:name w:val="Hyperlink"/>
    <w:basedOn w:val="DefaultParagraphFont"/>
    <w:uiPriority w:val="99"/>
    <w:unhideWhenUsed/>
    <w:rsid w:val="008A16FE"/>
    <w:rPr>
      <w:color w:val="0000FF" w:themeColor="hyperlink"/>
      <w:u w:val="single"/>
    </w:rPr>
  </w:style>
  <w:style w:type="paragraph" w:styleId="Header">
    <w:name w:val="header"/>
    <w:basedOn w:val="Normal"/>
    <w:link w:val="HeaderChar"/>
    <w:uiPriority w:val="99"/>
    <w:unhideWhenUsed/>
    <w:rsid w:val="0001239E"/>
    <w:pPr>
      <w:tabs>
        <w:tab w:val="center" w:pos="4320"/>
        <w:tab w:val="right" w:pos="8640"/>
      </w:tabs>
    </w:pPr>
  </w:style>
  <w:style w:type="character" w:customStyle="1" w:styleId="HeaderChar">
    <w:name w:val="Header Char"/>
    <w:basedOn w:val="DefaultParagraphFont"/>
    <w:link w:val="Header"/>
    <w:uiPriority w:val="99"/>
    <w:rsid w:val="0001239E"/>
  </w:style>
  <w:style w:type="paragraph" w:styleId="Footer">
    <w:name w:val="footer"/>
    <w:basedOn w:val="Normal"/>
    <w:link w:val="FooterChar"/>
    <w:uiPriority w:val="99"/>
    <w:unhideWhenUsed/>
    <w:rsid w:val="0001239E"/>
    <w:pPr>
      <w:tabs>
        <w:tab w:val="center" w:pos="4320"/>
        <w:tab w:val="right" w:pos="8640"/>
      </w:tabs>
    </w:pPr>
  </w:style>
  <w:style w:type="character" w:customStyle="1" w:styleId="FooterChar">
    <w:name w:val="Footer Char"/>
    <w:basedOn w:val="DefaultParagraphFont"/>
    <w:link w:val="Footer"/>
    <w:uiPriority w:val="99"/>
    <w:rsid w:val="0001239E"/>
  </w:style>
  <w:style w:type="paragraph" w:styleId="ListParagraph">
    <w:name w:val="List Paragraph"/>
    <w:basedOn w:val="Normal"/>
    <w:uiPriority w:val="34"/>
    <w:qFormat/>
    <w:rsid w:val="00D531F5"/>
    <w:pPr>
      <w:ind w:left="720"/>
      <w:contextualSpacing/>
    </w:pPr>
  </w:style>
  <w:style w:type="character" w:styleId="FollowedHyperlink">
    <w:name w:val="FollowedHyperlink"/>
    <w:basedOn w:val="DefaultParagraphFont"/>
    <w:uiPriority w:val="99"/>
    <w:semiHidden/>
    <w:unhideWhenUsed/>
    <w:rsid w:val="008D3183"/>
    <w:rPr>
      <w:color w:val="800080" w:themeColor="followedHyperlink"/>
      <w:u w:val="single"/>
    </w:rPr>
  </w:style>
  <w:style w:type="character" w:customStyle="1" w:styleId="UnresolvedMention1">
    <w:name w:val="Unresolved Mention1"/>
    <w:basedOn w:val="DefaultParagraphFont"/>
    <w:uiPriority w:val="99"/>
    <w:semiHidden/>
    <w:unhideWhenUsed/>
    <w:rsid w:val="00AF75ED"/>
    <w:rPr>
      <w:color w:val="808080"/>
      <w:shd w:val="clear" w:color="auto" w:fill="E6E6E6"/>
    </w:rPr>
  </w:style>
  <w:style w:type="character" w:styleId="CommentReference">
    <w:name w:val="annotation reference"/>
    <w:basedOn w:val="DefaultParagraphFont"/>
    <w:uiPriority w:val="99"/>
    <w:semiHidden/>
    <w:unhideWhenUsed/>
    <w:rsid w:val="006746C1"/>
    <w:rPr>
      <w:sz w:val="16"/>
      <w:szCs w:val="16"/>
    </w:rPr>
  </w:style>
  <w:style w:type="paragraph" w:styleId="CommentText">
    <w:name w:val="annotation text"/>
    <w:basedOn w:val="Normal"/>
    <w:link w:val="CommentTextChar"/>
    <w:uiPriority w:val="99"/>
    <w:semiHidden/>
    <w:unhideWhenUsed/>
    <w:rsid w:val="006746C1"/>
    <w:rPr>
      <w:sz w:val="20"/>
      <w:szCs w:val="20"/>
    </w:rPr>
  </w:style>
  <w:style w:type="character" w:customStyle="1" w:styleId="CommentTextChar">
    <w:name w:val="Comment Text Char"/>
    <w:basedOn w:val="DefaultParagraphFont"/>
    <w:link w:val="CommentText"/>
    <w:uiPriority w:val="99"/>
    <w:semiHidden/>
    <w:rsid w:val="006746C1"/>
    <w:rPr>
      <w:sz w:val="20"/>
      <w:szCs w:val="20"/>
    </w:rPr>
  </w:style>
  <w:style w:type="paragraph" w:styleId="CommentSubject">
    <w:name w:val="annotation subject"/>
    <w:basedOn w:val="CommentText"/>
    <w:next w:val="CommentText"/>
    <w:link w:val="CommentSubjectChar"/>
    <w:uiPriority w:val="99"/>
    <w:semiHidden/>
    <w:unhideWhenUsed/>
    <w:rsid w:val="006746C1"/>
    <w:rPr>
      <w:b/>
      <w:bCs/>
    </w:rPr>
  </w:style>
  <w:style w:type="character" w:customStyle="1" w:styleId="CommentSubjectChar">
    <w:name w:val="Comment Subject Char"/>
    <w:basedOn w:val="CommentTextChar"/>
    <w:link w:val="CommentSubject"/>
    <w:uiPriority w:val="99"/>
    <w:semiHidden/>
    <w:rsid w:val="006746C1"/>
    <w:rPr>
      <w:b/>
      <w:bCs/>
      <w:sz w:val="20"/>
      <w:szCs w:val="20"/>
    </w:rPr>
  </w:style>
  <w:style w:type="paragraph" w:styleId="Revision">
    <w:name w:val="Revision"/>
    <w:hidden/>
    <w:uiPriority w:val="99"/>
    <w:semiHidden/>
    <w:rsid w:val="0067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uilaammo.com/centerfi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tx-at.com" TargetMode="External"/><Relationship Id="rId4" Type="http://schemas.openxmlformats.org/officeDocument/2006/relationships/settings" Target="settings.xml"/><Relationship Id="rId9" Type="http://schemas.openxmlformats.org/officeDocument/2006/relationships/hyperlink" Target="http://www.aquilamm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207D-2CA0-4BCF-8AB7-FC7BD02F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Scott</dc:creator>
  <cp:lastModifiedBy>Kristi Drawe</cp:lastModifiedBy>
  <cp:revision>3</cp:revision>
  <cp:lastPrinted>2017-12-12T18:01:00Z</cp:lastPrinted>
  <dcterms:created xsi:type="dcterms:W3CDTF">2018-10-24T15:35:00Z</dcterms:created>
  <dcterms:modified xsi:type="dcterms:W3CDTF">2018-10-25T13:45:00Z</dcterms:modified>
</cp:coreProperties>
</file>