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78" w:rsidRDefault="001A630B">
      <w:pPr>
        <w:pStyle w:val="Normal1"/>
        <w:jc w:val="center"/>
        <w:rPr>
          <w:sz w:val="28"/>
          <w:szCs w:val="28"/>
        </w:rPr>
      </w:pPr>
      <w:r>
        <w:rPr>
          <w:noProof/>
          <w:sz w:val="28"/>
          <w:szCs w:val="28"/>
        </w:rPr>
        <w:drawing>
          <wp:inline distT="114300" distB="114300" distL="114300" distR="114300">
            <wp:extent cx="3338513" cy="11417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3338513" cy="1141771"/>
                    </a:xfrm>
                    <a:prstGeom prst="rect">
                      <a:avLst/>
                    </a:prstGeom>
                    <a:ln/>
                  </pic:spPr>
                </pic:pic>
              </a:graphicData>
            </a:graphic>
          </wp:inline>
        </w:drawing>
      </w:r>
    </w:p>
    <w:p w:rsidR="001F4C78" w:rsidRDefault="001F4C78">
      <w:pPr>
        <w:pStyle w:val="Normal1"/>
        <w:jc w:val="center"/>
        <w:rPr>
          <w:sz w:val="28"/>
          <w:szCs w:val="28"/>
        </w:rPr>
      </w:pPr>
    </w:p>
    <w:p w:rsidR="001F4C78" w:rsidRDefault="001A630B">
      <w:pPr>
        <w:pStyle w:val="Normal1"/>
        <w:jc w:val="center"/>
        <w:rPr>
          <w:sz w:val="32"/>
          <w:szCs w:val="32"/>
        </w:rPr>
      </w:pPr>
      <w:r>
        <w:rPr>
          <w:sz w:val="32"/>
          <w:szCs w:val="32"/>
        </w:rPr>
        <w:t>High Speed Gear</w:t>
      </w:r>
      <w:r w:rsidR="007D41D2" w:rsidRPr="007D41D2">
        <w:rPr>
          <w:sz w:val="32"/>
          <w:szCs w:val="32"/>
          <w:vertAlign w:val="superscript"/>
        </w:rPr>
        <w:t>®</w:t>
      </w:r>
      <w:r>
        <w:rPr>
          <w:sz w:val="32"/>
          <w:szCs w:val="32"/>
        </w:rPr>
        <w:t xml:space="preserve"> </w:t>
      </w:r>
      <w:r w:rsidR="007D41D2">
        <w:rPr>
          <w:sz w:val="32"/>
          <w:szCs w:val="32"/>
        </w:rPr>
        <w:t xml:space="preserve">Duty </w:t>
      </w:r>
      <w:r>
        <w:rPr>
          <w:sz w:val="32"/>
          <w:szCs w:val="32"/>
        </w:rPr>
        <w:t>Line</w:t>
      </w:r>
      <w:r w:rsidR="007D41D2">
        <w:rPr>
          <w:sz w:val="32"/>
          <w:szCs w:val="32"/>
        </w:rPr>
        <w:t xml:space="preserve"> Now Available In</w:t>
      </w:r>
      <w:r>
        <w:rPr>
          <w:sz w:val="32"/>
          <w:szCs w:val="32"/>
        </w:rPr>
        <w:t xml:space="preserve"> LE Blue</w:t>
      </w:r>
    </w:p>
    <w:p w:rsidR="001F4C78" w:rsidRDefault="001F4C78">
      <w:pPr>
        <w:pStyle w:val="Normal1"/>
        <w:jc w:val="center"/>
        <w:rPr>
          <w:sz w:val="28"/>
          <w:szCs w:val="28"/>
        </w:rPr>
      </w:pPr>
    </w:p>
    <w:p w:rsidR="001F4C78" w:rsidRDefault="001F4C78">
      <w:pPr>
        <w:pStyle w:val="Normal1"/>
        <w:rPr>
          <w:sz w:val="20"/>
          <w:szCs w:val="20"/>
        </w:rPr>
      </w:pPr>
    </w:p>
    <w:p w:rsidR="001F4C78" w:rsidRDefault="001A630B">
      <w:pPr>
        <w:pStyle w:val="Normal1"/>
        <w:rPr>
          <w:sz w:val="20"/>
          <w:szCs w:val="20"/>
        </w:rPr>
      </w:pPr>
      <w:r>
        <w:rPr>
          <w:sz w:val="20"/>
          <w:szCs w:val="20"/>
        </w:rPr>
        <w:t xml:space="preserve">For Immediate Release </w:t>
      </w:r>
      <w:r w:rsidR="007D41D2">
        <w:rPr>
          <w:sz w:val="20"/>
          <w:szCs w:val="20"/>
        </w:rPr>
        <w:t>–</w:t>
      </w:r>
      <w:r>
        <w:rPr>
          <w:sz w:val="20"/>
          <w:szCs w:val="20"/>
        </w:rPr>
        <w:t xml:space="preserve"> Swansboro</w:t>
      </w:r>
      <w:r w:rsidR="007D41D2">
        <w:rPr>
          <w:sz w:val="20"/>
          <w:szCs w:val="20"/>
        </w:rPr>
        <w:t>,</w:t>
      </w:r>
      <w:r>
        <w:rPr>
          <w:sz w:val="20"/>
          <w:szCs w:val="20"/>
        </w:rPr>
        <w:t xml:space="preserve"> NC - Manufacture of Battle Proven Tactical Gear™, High Speed Gear</w:t>
      </w:r>
      <w:r w:rsidRPr="007D41D2">
        <w:rPr>
          <w:sz w:val="20"/>
          <w:szCs w:val="20"/>
          <w:vertAlign w:val="superscript"/>
        </w:rPr>
        <w:t>®</w:t>
      </w:r>
      <w:r>
        <w:rPr>
          <w:sz w:val="20"/>
          <w:szCs w:val="20"/>
        </w:rPr>
        <w:t xml:space="preserve"> is pleased to announce the addition of LE Blue to the current Duty</w:t>
      </w:r>
      <w:r w:rsidR="007D41D2">
        <w:rPr>
          <w:sz w:val="20"/>
          <w:szCs w:val="20"/>
        </w:rPr>
        <w:t xml:space="preserve"> </w:t>
      </w:r>
      <w:r>
        <w:rPr>
          <w:sz w:val="20"/>
          <w:szCs w:val="20"/>
        </w:rPr>
        <w:t xml:space="preserve">Line of products. </w:t>
      </w:r>
    </w:p>
    <w:p w:rsidR="001F4C78" w:rsidRDefault="00B01247" w:rsidP="00B01247">
      <w:pPr>
        <w:pStyle w:val="Normal1"/>
        <w:tabs>
          <w:tab w:val="left" w:pos="1488"/>
        </w:tabs>
        <w:rPr>
          <w:sz w:val="20"/>
          <w:szCs w:val="20"/>
        </w:rPr>
      </w:pPr>
      <w:r>
        <w:rPr>
          <w:sz w:val="20"/>
          <w:szCs w:val="20"/>
        </w:rPr>
        <w:tab/>
      </w:r>
    </w:p>
    <w:p w:rsidR="001F4C78" w:rsidRDefault="001A630B">
      <w:pPr>
        <w:pStyle w:val="Normal1"/>
        <w:rPr>
          <w:sz w:val="20"/>
          <w:szCs w:val="20"/>
        </w:rPr>
      </w:pPr>
      <w:r>
        <w:rPr>
          <w:sz w:val="20"/>
          <w:szCs w:val="20"/>
        </w:rPr>
        <w:t>The HSGI</w:t>
      </w:r>
      <w:r w:rsidR="007D41D2" w:rsidRPr="007D41D2">
        <w:rPr>
          <w:sz w:val="20"/>
          <w:szCs w:val="20"/>
          <w:vertAlign w:val="superscript"/>
        </w:rPr>
        <w:t>®</w:t>
      </w:r>
      <w:r>
        <w:rPr>
          <w:sz w:val="20"/>
          <w:szCs w:val="20"/>
        </w:rPr>
        <w:t xml:space="preserve"> Duty Line of products </w:t>
      </w:r>
      <w:r w:rsidR="00B01247">
        <w:rPr>
          <w:sz w:val="20"/>
          <w:szCs w:val="20"/>
        </w:rPr>
        <w:t>functions the sam</w:t>
      </w:r>
      <w:r w:rsidR="007D6715">
        <w:rPr>
          <w:sz w:val="20"/>
          <w:szCs w:val="20"/>
        </w:rPr>
        <w:t>e as the originals, but feature</w:t>
      </w:r>
      <w:r w:rsidR="007D41D2">
        <w:rPr>
          <w:sz w:val="20"/>
          <w:szCs w:val="20"/>
        </w:rPr>
        <w:t xml:space="preserve"> a sleeker front and </w:t>
      </w:r>
      <w:r w:rsidR="007D41D2" w:rsidRPr="007D41D2">
        <w:rPr>
          <w:sz w:val="20"/>
          <w:szCs w:val="20"/>
        </w:rPr>
        <w:t>hidden bungee, which is woven internally</w:t>
      </w:r>
      <w:r w:rsidR="007D41D2">
        <w:rPr>
          <w:sz w:val="20"/>
          <w:szCs w:val="20"/>
        </w:rPr>
        <w:t xml:space="preserve">. This low profile look </w:t>
      </w:r>
      <w:r>
        <w:rPr>
          <w:sz w:val="20"/>
          <w:szCs w:val="20"/>
        </w:rPr>
        <w:t>provides the law enforcement community a less aggressive and PR friendly option for their duty belts, while still maintaining all of the functionality of other HSGI products. The HSGI Duty</w:t>
      </w:r>
      <w:r w:rsidR="007D41D2">
        <w:rPr>
          <w:sz w:val="20"/>
          <w:szCs w:val="20"/>
        </w:rPr>
        <w:t xml:space="preserve"> </w:t>
      </w:r>
      <w:r w:rsidR="007030FD">
        <w:rPr>
          <w:sz w:val="20"/>
          <w:szCs w:val="20"/>
        </w:rPr>
        <w:t>Line is designed</w:t>
      </w:r>
      <w:r>
        <w:rPr>
          <w:sz w:val="20"/>
          <w:szCs w:val="20"/>
        </w:rPr>
        <w:t xml:space="preserve"> specifically for law enforcement organizations that are in jurisdictions looking to minimize an overly tactical appearance of their patrol officers.  </w:t>
      </w:r>
    </w:p>
    <w:p w:rsidR="001F4C78" w:rsidRDefault="001F4C78">
      <w:pPr>
        <w:pStyle w:val="Normal1"/>
        <w:rPr>
          <w:sz w:val="20"/>
          <w:szCs w:val="20"/>
        </w:rPr>
      </w:pPr>
    </w:p>
    <w:p w:rsidR="001F4C78" w:rsidRDefault="007D41D2">
      <w:pPr>
        <w:pStyle w:val="Normal1"/>
        <w:rPr>
          <w:sz w:val="20"/>
          <w:szCs w:val="20"/>
        </w:rPr>
      </w:pPr>
      <w:r>
        <w:rPr>
          <w:sz w:val="20"/>
          <w:szCs w:val="20"/>
        </w:rPr>
        <w:t xml:space="preserve">Previously </w:t>
      </w:r>
      <w:r w:rsidR="001A630B">
        <w:rPr>
          <w:sz w:val="20"/>
          <w:szCs w:val="20"/>
        </w:rPr>
        <w:t xml:space="preserve">available in Black </w:t>
      </w:r>
      <w:r>
        <w:rPr>
          <w:sz w:val="20"/>
          <w:szCs w:val="20"/>
        </w:rPr>
        <w:t>and Olive Drab, the addition of</w:t>
      </w:r>
      <w:r w:rsidR="001A630B">
        <w:rPr>
          <w:sz w:val="20"/>
          <w:szCs w:val="20"/>
        </w:rPr>
        <w:t xml:space="preserve"> </w:t>
      </w:r>
      <w:r w:rsidR="001A630B" w:rsidRPr="00B01247">
        <w:rPr>
          <w:b/>
          <w:sz w:val="20"/>
          <w:szCs w:val="20"/>
        </w:rPr>
        <w:t>LE Blue</w:t>
      </w:r>
      <w:r w:rsidR="001A630B">
        <w:rPr>
          <w:sz w:val="20"/>
          <w:szCs w:val="20"/>
        </w:rPr>
        <w:t xml:space="preserve"> opens up a whole line of products that were previously unavailable to a large portion of the law enforcement community. The HSGI LE Blue is a perfect color match to the traditional </w:t>
      </w:r>
      <w:r>
        <w:rPr>
          <w:sz w:val="20"/>
          <w:szCs w:val="20"/>
        </w:rPr>
        <w:t xml:space="preserve">Dark / </w:t>
      </w:r>
      <w:r w:rsidR="001A630B">
        <w:rPr>
          <w:sz w:val="20"/>
          <w:szCs w:val="20"/>
        </w:rPr>
        <w:t>Navy Blue found currently issued to departments across the USA.</w:t>
      </w:r>
    </w:p>
    <w:p w:rsidR="001F4C78" w:rsidRDefault="001F4C78" w:rsidP="00B01247">
      <w:pPr>
        <w:pStyle w:val="Normal1"/>
        <w:jc w:val="center"/>
        <w:rPr>
          <w:sz w:val="20"/>
          <w:szCs w:val="20"/>
        </w:rPr>
      </w:pPr>
      <w:bookmarkStart w:id="0" w:name="_GoBack"/>
      <w:bookmarkEnd w:id="0"/>
    </w:p>
    <w:p w:rsidR="001F4C78" w:rsidRDefault="001A630B">
      <w:pPr>
        <w:pStyle w:val="Normal1"/>
        <w:rPr>
          <w:sz w:val="20"/>
          <w:szCs w:val="20"/>
        </w:rPr>
      </w:pPr>
      <w:r>
        <w:rPr>
          <w:sz w:val="20"/>
          <w:szCs w:val="20"/>
        </w:rPr>
        <w:t>Features of Duty Line:</w:t>
      </w:r>
    </w:p>
    <w:p w:rsidR="001F4C78" w:rsidRDefault="001F4C78">
      <w:pPr>
        <w:pStyle w:val="Normal1"/>
        <w:rPr>
          <w:sz w:val="20"/>
          <w:szCs w:val="20"/>
        </w:rPr>
      </w:pPr>
    </w:p>
    <w:p w:rsidR="001F4C78" w:rsidRDefault="007D41D2">
      <w:pPr>
        <w:pStyle w:val="Normal1"/>
        <w:numPr>
          <w:ilvl w:val="0"/>
          <w:numId w:val="1"/>
        </w:numPr>
        <w:rPr>
          <w:sz w:val="20"/>
          <w:szCs w:val="20"/>
        </w:rPr>
      </w:pPr>
      <w:r>
        <w:rPr>
          <w:sz w:val="20"/>
          <w:szCs w:val="20"/>
        </w:rPr>
        <w:t>Sleeker overall appearance</w:t>
      </w:r>
    </w:p>
    <w:p w:rsidR="007D41D2" w:rsidRDefault="007D41D2">
      <w:pPr>
        <w:pStyle w:val="Normal1"/>
        <w:numPr>
          <w:ilvl w:val="0"/>
          <w:numId w:val="1"/>
        </w:numPr>
        <w:rPr>
          <w:sz w:val="20"/>
          <w:szCs w:val="20"/>
        </w:rPr>
      </w:pPr>
      <w:r>
        <w:rPr>
          <w:sz w:val="20"/>
          <w:szCs w:val="20"/>
        </w:rPr>
        <w:t>Hidden bungee, woven inside of items for no-show appearance</w:t>
      </w:r>
    </w:p>
    <w:p w:rsidR="001F4C78" w:rsidRDefault="007D41D2">
      <w:pPr>
        <w:pStyle w:val="Normal1"/>
        <w:numPr>
          <w:ilvl w:val="0"/>
          <w:numId w:val="1"/>
        </w:numPr>
        <w:rPr>
          <w:sz w:val="20"/>
          <w:szCs w:val="20"/>
        </w:rPr>
      </w:pPr>
      <w:r>
        <w:rPr>
          <w:sz w:val="20"/>
          <w:szCs w:val="20"/>
        </w:rPr>
        <w:t>Internal weaving p</w:t>
      </w:r>
      <w:r w:rsidR="001A630B">
        <w:rPr>
          <w:sz w:val="20"/>
          <w:szCs w:val="20"/>
        </w:rPr>
        <w:t>rotects shock cord on the outside edges</w:t>
      </w:r>
    </w:p>
    <w:p w:rsidR="001F4C78" w:rsidRDefault="007D41D2">
      <w:pPr>
        <w:pStyle w:val="Normal1"/>
        <w:numPr>
          <w:ilvl w:val="0"/>
          <w:numId w:val="1"/>
        </w:numPr>
        <w:rPr>
          <w:sz w:val="20"/>
          <w:szCs w:val="20"/>
        </w:rPr>
      </w:pPr>
      <w:r>
        <w:rPr>
          <w:sz w:val="20"/>
          <w:szCs w:val="20"/>
        </w:rPr>
        <w:t>Include new universal clips which can mount to both MOLLE and belts up to 2”</w:t>
      </w:r>
    </w:p>
    <w:p w:rsidR="007D41D2" w:rsidRDefault="007D41D2" w:rsidP="007D41D2">
      <w:pPr>
        <w:pStyle w:val="Normal1"/>
        <w:rPr>
          <w:sz w:val="20"/>
          <w:szCs w:val="20"/>
        </w:rPr>
      </w:pPr>
    </w:p>
    <w:p w:rsidR="007D41D2" w:rsidRDefault="007D41D2" w:rsidP="007D41D2">
      <w:pPr>
        <w:pStyle w:val="Normal1"/>
        <w:rPr>
          <w:sz w:val="20"/>
          <w:szCs w:val="20"/>
        </w:rPr>
      </w:pPr>
      <w:r>
        <w:rPr>
          <w:sz w:val="20"/>
          <w:szCs w:val="20"/>
        </w:rPr>
        <w:t xml:space="preserve">Duty Products Available in LE Blue Color: </w:t>
      </w:r>
    </w:p>
    <w:p w:rsidR="007D41D2" w:rsidRDefault="007D41D2" w:rsidP="007D41D2">
      <w:pPr>
        <w:pStyle w:val="Normal1"/>
        <w:rPr>
          <w:sz w:val="20"/>
          <w:szCs w:val="20"/>
        </w:rPr>
      </w:pPr>
    </w:p>
    <w:p w:rsidR="007D41D2" w:rsidRDefault="007D41D2" w:rsidP="007D41D2">
      <w:pPr>
        <w:pStyle w:val="Normal1"/>
        <w:numPr>
          <w:ilvl w:val="0"/>
          <w:numId w:val="2"/>
        </w:numPr>
        <w:rPr>
          <w:sz w:val="20"/>
          <w:szCs w:val="20"/>
        </w:rPr>
      </w:pPr>
      <w:r>
        <w:rPr>
          <w:sz w:val="20"/>
          <w:szCs w:val="20"/>
        </w:rPr>
        <w:t>Duty Pistol TACO</w:t>
      </w:r>
      <w:r w:rsidRPr="007D41D2">
        <w:rPr>
          <w:sz w:val="20"/>
          <w:szCs w:val="20"/>
          <w:vertAlign w:val="superscript"/>
        </w:rPr>
        <w:t>®</w:t>
      </w:r>
    </w:p>
    <w:p w:rsidR="007D41D2" w:rsidRDefault="007D41D2" w:rsidP="007D41D2">
      <w:pPr>
        <w:pStyle w:val="Normal1"/>
        <w:numPr>
          <w:ilvl w:val="0"/>
          <w:numId w:val="2"/>
        </w:numPr>
        <w:rPr>
          <w:sz w:val="20"/>
          <w:szCs w:val="20"/>
        </w:rPr>
      </w:pPr>
      <w:r>
        <w:rPr>
          <w:sz w:val="20"/>
          <w:szCs w:val="20"/>
        </w:rPr>
        <w:t>Duty Double Pistol TACO</w:t>
      </w:r>
      <w:r w:rsidRPr="007D41D2">
        <w:rPr>
          <w:sz w:val="20"/>
          <w:szCs w:val="20"/>
          <w:vertAlign w:val="superscript"/>
        </w:rPr>
        <w:t>®</w:t>
      </w:r>
    </w:p>
    <w:p w:rsidR="007D41D2" w:rsidRDefault="007D41D2" w:rsidP="007D41D2">
      <w:pPr>
        <w:pStyle w:val="Normal1"/>
        <w:numPr>
          <w:ilvl w:val="0"/>
          <w:numId w:val="2"/>
        </w:numPr>
        <w:rPr>
          <w:sz w:val="20"/>
          <w:szCs w:val="20"/>
        </w:rPr>
      </w:pPr>
      <w:r>
        <w:rPr>
          <w:sz w:val="20"/>
          <w:szCs w:val="20"/>
        </w:rPr>
        <w:t>Duty Extended Pistol TACO</w:t>
      </w:r>
      <w:r w:rsidRPr="007D41D2">
        <w:rPr>
          <w:sz w:val="20"/>
          <w:szCs w:val="20"/>
          <w:vertAlign w:val="superscript"/>
        </w:rPr>
        <w:t>®</w:t>
      </w:r>
    </w:p>
    <w:p w:rsidR="007D41D2" w:rsidRDefault="007D41D2" w:rsidP="007D41D2">
      <w:pPr>
        <w:pStyle w:val="Normal1"/>
        <w:numPr>
          <w:ilvl w:val="0"/>
          <w:numId w:val="2"/>
        </w:numPr>
        <w:rPr>
          <w:sz w:val="20"/>
          <w:szCs w:val="20"/>
        </w:rPr>
      </w:pPr>
      <w:r>
        <w:rPr>
          <w:sz w:val="20"/>
          <w:szCs w:val="20"/>
        </w:rPr>
        <w:t>Duty Radio TACO</w:t>
      </w:r>
      <w:r w:rsidRPr="007D41D2">
        <w:rPr>
          <w:sz w:val="20"/>
          <w:szCs w:val="20"/>
          <w:vertAlign w:val="superscript"/>
        </w:rPr>
        <w:t>®</w:t>
      </w:r>
    </w:p>
    <w:p w:rsidR="007D41D2" w:rsidRDefault="007D41D2" w:rsidP="007D41D2">
      <w:pPr>
        <w:pStyle w:val="Normal1"/>
        <w:numPr>
          <w:ilvl w:val="0"/>
          <w:numId w:val="2"/>
        </w:numPr>
        <w:rPr>
          <w:sz w:val="20"/>
          <w:szCs w:val="20"/>
        </w:rPr>
      </w:pPr>
      <w:r>
        <w:rPr>
          <w:sz w:val="20"/>
          <w:szCs w:val="20"/>
        </w:rPr>
        <w:t>Duty Handcuff TACO</w:t>
      </w:r>
      <w:r w:rsidRPr="007D41D2">
        <w:rPr>
          <w:sz w:val="20"/>
          <w:szCs w:val="20"/>
          <w:vertAlign w:val="superscript"/>
        </w:rPr>
        <w:t>®</w:t>
      </w:r>
    </w:p>
    <w:p w:rsidR="007D41D2" w:rsidRDefault="007D41D2" w:rsidP="007D41D2">
      <w:pPr>
        <w:pStyle w:val="Normal1"/>
        <w:numPr>
          <w:ilvl w:val="0"/>
          <w:numId w:val="2"/>
        </w:numPr>
        <w:rPr>
          <w:sz w:val="20"/>
          <w:szCs w:val="20"/>
        </w:rPr>
      </w:pPr>
      <w:r>
        <w:rPr>
          <w:sz w:val="20"/>
          <w:szCs w:val="20"/>
        </w:rPr>
        <w:t>Duty Double Handcuff TACO</w:t>
      </w:r>
      <w:r w:rsidRPr="007D41D2">
        <w:rPr>
          <w:sz w:val="20"/>
          <w:szCs w:val="20"/>
          <w:vertAlign w:val="superscript"/>
        </w:rPr>
        <w:t>®</w:t>
      </w:r>
    </w:p>
    <w:p w:rsidR="007D41D2" w:rsidRDefault="007D41D2" w:rsidP="007D41D2">
      <w:pPr>
        <w:pStyle w:val="Normal1"/>
        <w:numPr>
          <w:ilvl w:val="0"/>
          <w:numId w:val="2"/>
        </w:numPr>
        <w:rPr>
          <w:sz w:val="20"/>
          <w:szCs w:val="20"/>
        </w:rPr>
      </w:pPr>
      <w:r>
        <w:rPr>
          <w:sz w:val="20"/>
          <w:szCs w:val="20"/>
        </w:rPr>
        <w:t>Duty Smoke Grenade TACO</w:t>
      </w:r>
      <w:r w:rsidRPr="007D41D2">
        <w:rPr>
          <w:sz w:val="20"/>
          <w:szCs w:val="20"/>
          <w:vertAlign w:val="superscript"/>
        </w:rPr>
        <w:t>®</w:t>
      </w:r>
    </w:p>
    <w:p w:rsidR="007D41D2" w:rsidRDefault="007D41D2" w:rsidP="007D41D2">
      <w:pPr>
        <w:pStyle w:val="Normal1"/>
        <w:numPr>
          <w:ilvl w:val="0"/>
          <w:numId w:val="2"/>
        </w:numPr>
        <w:rPr>
          <w:sz w:val="20"/>
          <w:szCs w:val="20"/>
        </w:rPr>
      </w:pPr>
      <w:r>
        <w:rPr>
          <w:sz w:val="20"/>
          <w:szCs w:val="20"/>
        </w:rPr>
        <w:t>Duty Glove Pouch</w:t>
      </w:r>
    </w:p>
    <w:p w:rsidR="007D41D2" w:rsidRDefault="007D41D2" w:rsidP="007D41D2">
      <w:pPr>
        <w:pStyle w:val="Normal1"/>
        <w:numPr>
          <w:ilvl w:val="0"/>
          <w:numId w:val="2"/>
        </w:numPr>
        <w:rPr>
          <w:sz w:val="20"/>
          <w:szCs w:val="20"/>
        </w:rPr>
      </w:pPr>
      <w:r>
        <w:rPr>
          <w:sz w:val="20"/>
          <w:szCs w:val="20"/>
        </w:rPr>
        <w:t>Duty Pistol TACO</w:t>
      </w:r>
      <w:r w:rsidR="001A630B" w:rsidRPr="007D41D2">
        <w:rPr>
          <w:sz w:val="20"/>
          <w:szCs w:val="20"/>
          <w:vertAlign w:val="superscript"/>
        </w:rPr>
        <w:t>®</w:t>
      </w:r>
      <w:r>
        <w:rPr>
          <w:sz w:val="20"/>
          <w:szCs w:val="20"/>
        </w:rPr>
        <w:t xml:space="preserve"> – Covered</w:t>
      </w:r>
    </w:p>
    <w:p w:rsidR="007D41D2" w:rsidRDefault="007D41D2" w:rsidP="007D41D2">
      <w:pPr>
        <w:pStyle w:val="Normal1"/>
        <w:numPr>
          <w:ilvl w:val="0"/>
          <w:numId w:val="2"/>
        </w:numPr>
        <w:rPr>
          <w:sz w:val="20"/>
          <w:szCs w:val="20"/>
        </w:rPr>
      </w:pPr>
      <w:r>
        <w:rPr>
          <w:sz w:val="20"/>
          <w:szCs w:val="20"/>
        </w:rPr>
        <w:t>Duty Handcuff TACO</w:t>
      </w:r>
      <w:r w:rsidR="001A630B" w:rsidRPr="007D41D2">
        <w:rPr>
          <w:sz w:val="20"/>
          <w:szCs w:val="20"/>
          <w:vertAlign w:val="superscript"/>
        </w:rPr>
        <w:t>®</w:t>
      </w:r>
      <w:r>
        <w:rPr>
          <w:sz w:val="20"/>
          <w:szCs w:val="20"/>
        </w:rPr>
        <w:t xml:space="preserve"> – Covered</w:t>
      </w:r>
    </w:p>
    <w:p w:rsidR="007D41D2" w:rsidRDefault="007D41D2" w:rsidP="007D41D2">
      <w:pPr>
        <w:pStyle w:val="Normal1"/>
        <w:numPr>
          <w:ilvl w:val="0"/>
          <w:numId w:val="2"/>
        </w:numPr>
        <w:rPr>
          <w:sz w:val="20"/>
          <w:szCs w:val="20"/>
        </w:rPr>
      </w:pPr>
      <w:r>
        <w:rPr>
          <w:sz w:val="20"/>
          <w:szCs w:val="20"/>
        </w:rPr>
        <w:t>Duty Staggered Double Pistol TACO</w:t>
      </w:r>
      <w:r w:rsidR="001A630B" w:rsidRPr="007D41D2">
        <w:rPr>
          <w:sz w:val="20"/>
          <w:szCs w:val="20"/>
          <w:vertAlign w:val="superscript"/>
        </w:rPr>
        <w:t>®</w:t>
      </w:r>
    </w:p>
    <w:p w:rsidR="007D41D2" w:rsidRPr="007D41D2" w:rsidRDefault="007D41D2" w:rsidP="007D41D2">
      <w:pPr>
        <w:pStyle w:val="Normal1"/>
        <w:numPr>
          <w:ilvl w:val="0"/>
          <w:numId w:val="2"/>
        </w:numPr>
        <w:rPr>
          <w:sz w:val="20"/>
          <w:szCs w:val="20"/>
        </w:rPr>
      </w:pPr>
      <w:r>
        <w:rPr>
          <w:sz w:val="20"/>
          <w:szCs w:val="20"/>
        </w:rPr>
        <w:t>Duty-Grip™ Padded Belt</w:t>
      </w:r>
    </w:p>
    <w:p w:rsidR="001F4C78" w:rsidRDefault="001F4C78">
      <w:pPr>
        <w:pStyle w:val="Normal1"/>
        <w:rPr>
          <w:sz w:val="20"/>
          <w:szCs w:val="20"/>
        </w:rPr>
      </w:pPr>
    </w:p>
    <w:p w:rsidR="001F4C78" w:rsidRDefault="001A630B">
      <w:pPr>
        <w:pStyle w:val="Normal1"/>
        <w:rPr>
          <w:sz w:val="20"/>
          <w:szCs w:val="20"/>
        </w:rPr>
      </w:pPr>
      <w:r>
        <w:rPr>
          <w:sz w:val="20"/>
          <w:szCs w:val="20"/>
        </w:rPr>
        <w:t xml:space="preserve">For more information please visit: </w:t>
      </w:r>
      <w:hyperlink r:id="rId6">
        <w:r>
          <w:rPr>
            <w:color w:val="1155CC"/>
            <w:sz w:val="20"/>
            <w:szCs w:val="20"/>
            <w:u w:val="single"/>
          </w:rPr>
          <w:t>www.highspeedgear.com</w:t>
        </w:r>
      </w:hyperlink>
    </w:p>
    <w:p w:rsidR="001F4C78" w:rsidRDefault="001F4C78">
      <w:pPr>
        <w:pStyle w:val="Normal1"/>
        <w:rPr>
          <w:sz w:val="20"/>
          <w:szCs w:val="20"/>
        </w:rPr>
      </w:pPr>
    </w:p>
    <w:p w:rsidR="001F4C78" w:rsidRDefault="001A630B">
      <w:pPr>
        <w:pStyle w:val="Normal1"/>
        <w:rPr>
          <w:b/>
        </w:rPr>
      </w:pPr>
      <w:r>
        <w:rPr>
          <w:b/>
        </w:rPr>
        <w:t>About High Speed Gear</w:t>
      </w:r>
    </w:p>
    <w:p w:rsidR="001F4C78" w:rsidRDefault="001F4C78">
      <w:pPr>
        <w:pStyle w:val="Normal1"/>
      </w:pPr>
    </w:p>
    <w:p w:rsidR="001F4C78" w:rsidRDefault="001A630B">
      <w:pPr>
        <w:pStyle w:val="Normal1"/>
      </w:pPr>
      <w:r>
        <w:t>The High Speed Gear</w:t>
      </w:r>
      <w:r w:rsidRPr="001A630B">
        <w:rPr>
          <w:vertAlign w:val="superscript"/>
        </w:rPr>
        <w:t>®</w:t>
      </w:r>
      <w:r>
        <w:t xml:space="preserve"> company, is dedicated to building the best 100% Made in the USA, Battle-Proven Tactical Gear™. Our products are designed for the highest level of comfort, functionality, and versatility. Satisfaction is guaranteed for all of our customers, whether military, law enforcement or responsibly armed citizens. Our products are user driven and are designed based on the operational experiences of a wide variety of end users. </w:t>
      </w:r>
    </w:p>
    <w:p w:rsidR="001F4C78" w:rsidRDefault="001F4C78">
      <w:pPr>
        <w:pStyle w:val="Normal1"/>
      </w:pPr>
    </w:p>
    <w:p w:rsidR="001F4C78" w:rsidRDefault="001A630B">
      <w:pPr>
        <w:pStyle w:val="Normal1"/>
      </w:pPr>
      <w:r>
        <w:t>###</w:t>
      </w:r>
    </w:p>
    <w:p w:rsidR="001F4C78" w:rsidRDefault="001A630B">
      <w:pPr>
        <w:pStyle w:val="Normal1"/>
      </w:pPr>
      <w:r>
        <w:t>Media Contact:</w:t>
      </w:r>
    </w:p>
    <w:p w:rsidR="001F4C78" w:rsidRDefault="001A630B">
      <w:pPr>
        <w:pStyle w:val="Normal1"/>
      </w:pPr>
      <w:r>
        <w:t>Mike Semanoff</w:t>
      </w:r>
    </w:p>
    <w:p w:rsidR="001F4C78" w:rsidRDefault="002D7B4F">
      <w:pPr>
        <w:pStyle w:val="Normal1"/>
      </w:pPr>
      <w:hyperlink r:id="rId7">
        <w:r w:rsidR="001A630B">
          <w:rPr>
            <w:color w:val="1155CC"/>
            <w:u w:val="single"/>
          </w:rPr>
          <w:t>MikeSemanoff@gmail.com</w:t>
        </w:r>
      </w:hyperlink>
    </w:p>
    <w:p w:rsidR="001F4C78" w:rsidRDefault="001A630B">
      <w:pPr>
        <w:pStyle w:val="Normal1"/>
      </w:pPr>
      <w:r>
        <w:t>801-372-1629</w:t>
      </w:r>
    </w:p>
    <w:p w:rsidR="001F4C78" w:rsidRDefault="001F4C78">
      <w:pPr>
        <w:pStyle w:val="Normal1"/>
        <w:rPr>
          <w:sz w:val="20"/>
          <w:szCs w:val="20"/>
        </w:rPr>
      </w:pPr>
    </w:p>
    <w:sectPr w:rsidR="001F4C78" w:rsidSect="001F4C78">
      <w:pgSz w:w="12240" w:h="15840"/>
      <w:pgMar w:top="63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176D"/>
    <w:multiLevelType w:val="hybridMultilevel"/>
    <w:tmpl w:val="C14E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271A1"/>
    <w:multiLevelType w:val="multilevel"/>
    <w:tmpl w:val="5C26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F4C78"/>
    <w:rsid w:val="001A630B"/>
    <w:rsid w:val="001F4C78"/>
    <w:rsid w:val="002D7B4F"/>
    <w:rsid w:val="007030FD"/>
    <w:rsid w:val="007C152A"/>
    <w:rsid w:val="007D41D2"/>
    <w:rsid w:val="007D6715"/>
    <w:rsid w:val="00B01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4F"/>
  </w:style>
  <w:style w:type="paragraph" w:styleId="Heading1">
    <w:name w:val="heading 1"/>
    <w:basedOn w:val="Normal1"/>
    <w:next w:val="Normal1"/>
    <w:rsid w:val="001F4C78"/>
    <w:pPr>
      <w:keepNext/>
      <w:keepLines/>
      <w:spacing w:before="400" w:after="120"/>
      <w:outlineLvl w:val="0"/>
    </w:pPr>
    <w:rPr>
      <w:sz w:val="40"/>
      <w:szCs w:val="40"/>
    </w:rPr>
  </w:style>
  <w:style w:type="paragraph" w:styleId="Heading2">
    <w:name w:val="heading 2"/>
    <w:basedOn w:val="Normal1"/>
    <w:next w:val="Normal1"/>
    <w:rsid w:val="001F4C78"/>
    <w:pPr>
      <w:keepNext/>
      <w:keepLines/>
      <w:spacing w:before="360" w:after="120"/>
      <w:outlineLvl w:val="1"/>
    </w:pPr>
    <w:rPr>
      <w:sz w:val="32"/>
      <w:szCs w:val="32"/>
    </w:rPr>
  </w:style>
  <w:style w:type="paragraph" w:styleId="Heading3">
    <w:name w:val="heading 3"/>
    <w:basedOn w:val="Normal1"/>
    <w:next w:val="Normal1"/>
    <w:rsid w:val="001F4C78"/>
    <w:pPr>
      <w:keepNext/>
      <w:keepLines/>
      <w:spacing w:before="320" w:after="80"/>
      <w:outlineLvl w:val="2"/>
    </w:pPr>
    <w:rPr>
      <w:color w:val="434343"/>
      <w:sz w:val="28"/>
      <w:szCs w:val="28"/>
    </w:rPr>
  </w:style>
  <w:style w:type="paragraph" w:styleId="Heading4">
    <w:name w:val="heading 4"/>
    <w:basedOn w:val="Normal1"/>
    <w:next w:val="Normal1"/>
    <w:rsid w:val="001F4C78"/>
    <w:pPr>
      <w:keepNext/>
      <w:keepLines/>
      <w:spacing w:before="280" w:after="80"/>
      <w:outlineLvl w:val="3"/>
    </w:pPr>
    <w:rPr>
      <w:color w:val="666666"/>
      <w:sz w:val="24"/>
      <w:szCs w:val="24"/>
    </w:rPr>
  </w:style>
  <w:style w:type="paragraph" w:styleId="Heading5">
    <w:name w:val="heading 5"/>
    <w:basedOn w:val="Normal1"/>
    <w:next w:val="Normal1"/>
    <w:rsid w:val="001F4C78"/>
    <w:pPr>
      <w:keepNext/>
      <w:keepLines/>
      <w:spacing w:before="240" w:after="80"/>
      <w:outlineLvl w:val="4"/>
    </w:pPr>
    <w:rPr>
      <w:color w:val="666666"/>
    </w:rPr>
  </w:style>
  <w:style w:type="paragraph" w:styleId="Heading6">
    <w:name w:val="heading 6"/>
    <w:basedOn w:val="Normal1"/>
    <w:next w:val="Normal1"/>
    <w:rsid w:val="001F4C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4C78"/>
  </w:style>
  <w:style w:type="paragraph" w:styleId="Title">
    <w:name w:val="Title"/>
    <w:basedOn w:val="Normal1"/>
    <w:next w:val="Normal1"/>
    <w:rsid w:val="001F4C78"/>
    <w:pPr>
      <w:keepNext/>
      <w:keepLines/>
      <w:spacing w:after="60"/>
    </w:pPr>
    <w:rPr>
      <w:sz w:val="52"/>
      <w:szCs w:val="52"/>
    </w:rPr>
  </w:style>
  <w:style w:type="paragraph" w:styleId="Subtitle">
    <w:name w:val="Subtitle"/>
    <w:basedOn w:val="Normal1"/>
    <w:next w:val="Normal1"/>
    <w:rsid w:val="001F4C7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D41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Semano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speedgea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Comp-Tac Victory Gear</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Rogers</dc:creator>
  <cp:lastModifiedBy>randi.rogers</cp:lastModifiedBy>
  <cp:revision>5</cp:revision>
  <dcterms:created xsi:type="dcterms:W3CDTF">2018-12-20T16:09:00Z</dcterms:created>
  <dcterms:modified xsi:type="dcterms:W3CDTF">2018-12-20T16:11:00Z</dcterms:modified>
</cp:coreProperties>
</file>