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96097" w14:textId="77777777" w:rsidR="009F0A3A" w:rsidRDefault="009F0A3A" w:rsidP="009F0A3A">
      <w:pPr>
        <w:jc w:val="both"/>
        <w:rPr>
          <w:rFonts w:ascii="Arial" w:hAnsi="Arial"/>
          <w:sz w:val="28"/>
        </w:rPr>
      </w:pPr>
    </w:p>
    <w:p w14:paraId="042B603E" w14:textId="77777777" w:rsidR="009F0A3A" w:rsidRDefault="009F0A3A" w:rsidP="009F0A3A">
      <w:pPr>
        <w:jc w:val="both"/>
        <w:rPr>
          <w:rFonts w:ascii="Arial" w:hAnsi="Arial"/>
          <w:sz w:val="28"/>
        </w:rPr>
      </w:pPr>
    </w:p>
    <w:p w14:paraId="0F17E6C5" w14:textId="77777777" w:rsidR="009F0A3A" w:rsidRDefault="009F0A3A" w:rsidP="009F0A3A">
      <w:pPr>
        <w:pBdr>
          <w:top w:val="single" w:sz="6" w:space="1" w:color="auto"/>
          <w:left w:val="single" w:sz="6" w:space="1" w:color="auto"/>
          <w:bottom w:val="single" w:sz="6" w:space="1" w:color="auto"/>
          <w:right w:val="single" w:sz="6" w:space="1" w:color="auto"/>
        </w:pBdr>
        <w:ind w:left="1530" w:right="1530"/>
        <w:jc w:val="center"/>
        <w:rPr>
          <w:rFonts w:ascii="Arial" w:hAnsi="Arial"/>
          <w:sz w:val="36"/>
        </w:rPr>
      </w:pPr>
      <w:r w:rsidRPr="00CC2895">
        <w:rPr>
          <w:rFonts w:ascii="Helvetica" w:hAnsi="Helvetica" w:cs="Palatino"/>
          <w:b/>
          <w:color w:val="000000"/>
          <w:w w:val="94"/>
          <w:sz w:val="32"/>
          <w:szCs w:val="32"/>
        </w:rPr>
        <w:t>Kene</w:t>
      </w:r>
      <w:r>
        <w:rPr>
          <w:rFonts w:ascii="Helvetica" w:hAnsi="Helvetica" w:cs="Palatino"/>
          <w:b/>
          <w:color w:val="000000"/>
          <w:w w:val="94"/>
          <w:sz w:val="32"/>
          <w:szCs w:val="32"/>
        </w:rPr>
        <w:t>t</w:t>
      </w:r>
      <w:r w:rsidRPr="00CC2895">
        <w:rPr>
          <w:rFonts w:ascii="Helvetica" w:hAnsi="Helvetica" w:cs="Palatino"/>
          <w:b/>
          <w:color w:val="000000"/>
          <w:w w:val="94"/>
          <w:sz w:val="32"/>
          <w:szCs w:val="32"/>
        </w:rPr>
        <w:t xml:space="preserve">rek </w:t>
      </w:r>
      <w:r w:rsidR="000D76A0">
        <w:rPr>
          <w:rFonts w:ascii="Helvetica" w:hAnsi="Helvetica" w:cs="Palatino"/>
          <w:b/>
          <w:color w:val="000000"/>
          <w:w w:val="94"/>
          <w:sz w:val="32"/>
          <w:szCs w:val="32"/>
        </w:rPr>
        <w:t>Wildland Fire</w:t>
      </w:r>
    </w:p>
    <w:p w14:paraId="22FCC88B" w14:textId="77777777" w:rsidR="009F0A3A" w:rsidRDefault="009F0A3A" w:rsidP="009F0A3A">
      <w:pPr>
        <w:jc w:val="both"/>
        <w:rPr>
          <w:rFonts w:ascii="Arial" w:hAnsi="Arial"/>
          <w:sz w:val="24"/>
        </w:rPr>
      </w:pPr>
    </w:p>
    <w:p w14:paraId="56A64015" w14:textId="77777777" w:rsidR="009F0A3A" w:rsidRDefault="009F0A3A" w:rsidP="009F0A3A">
      <w:pPr>
        <w:jc w:val="both"/>
        <w:rPr>
          <w:rFonts w:ascii="Arial" w:hAnsi="Arial"/>
          <w:sz w:val="24"/>
        </w:rPr>
      </w:pPr>
    </w:p>
    <w:p w14:paraId="42F53953" w14:textId="77777777" w:rsidR="00953658" w:rsidRDefault="000D76A0" w:rsidP="000D76A0">
      <w:pPr>
        <w:tabs>
          <w:tab w:val="left" w:pos="2300"/>
        </w:tabs>
        <w:autoSpaceDE w:val="0"/>
        <w:autoSpaceDN w:val="0"/>
        <w:adjustRightInd w:val="0"/>
        <w:spacing w:line="289" w:lineRule="auto"/>
        <w:textAlignment w:val="baseline"/>
        <w:rPr>
          <w:rFonts w:ascii="Arial" w:hAnsi="Arial" w:cs="Arial"/>
          <w:sz w:val="24"/>
          <w:szCs w:val="24"/>
        </w:rPr>
      </w:pPr>
      <w:r w:rsidRPr="000D76A0">
        <w:rPr>
          <w:rFonts w:ascii="Arial" w:hAnsi="Arial" w:cs="Arial"/>
          <w:sz w:val="24"/>
          <w:szCs w:val="24"/>
        </w:rPr>
        <w:t>When our hunting boot customers kept asking us to build a wildland firefighting boot with the same lightweight comfort, durability and support as our mountain boots, we realized the challenge involved. All of our boots are proudly designed to not let you down in any conditions… but literally stepping “into the fire” presented us with a new learning curve, which we dove into</w:t>
      </w:r>
      <w:r>
        <w:rPr>
          <w:rFonts w:ascii="Arial" w:hAnsi="Arial" w:cs="Arial"/>
          <w:sz w:val="24"/>
          <w:szCs w:val="24"/>
        </w:rPr>
        <w:t xml:space="preserve"> head first.</w:t>
      </w:r>
      <w:r w:rsidRPr="000D76A0">
        <w:rPr>
          <w:rFonts w:ascii="Arial" w:hAnsi="Arial" w:cs="Arial"/>
          <w:sz w:val="24"/>
          <w:szCs w:val="24"/>
        </w:rPr>
        <w:br/>
        <w:t xml:space="preserve">To pass the Independent Laboratory testing for compliance we had to build a boot that could pass rigorous heat and flame testing and then self-extinguish. And after two years of a meticulous design process encompassing every component, our Wildland Fire Boot passed the test. The </w:t>
      </w:r>
      <w:r w:rsidRPr="000D76A0">
        <w:rPr>
          <w:rFonts w:ascii="Arial" w:hAnsi="Arial" w:cs="Arial"/>
          <w:b/>
          <w:sz w:val="24"/>
          <w:szCs w:val="24"/>
        </w:rPr>
        <w:t>K-73 FIRE</w:t>
      </w:r>
      <w:r>
        <w:rPr>
          <w:rFonts w:ascii="Arial" w:hAnsi="Arial" w:cs="Arial"/>
          <w:sz w:val="24"/>
          <w:szCs w:val="24"/>
        </w:rPr>
        <w:t xml:space="preserve"> outsole with its </w:t>
      </w:r>
      <w:r w:rsidRPr="000D76A0">
        <w:rPr>
          <w:rFonts w:ascii="Arial" w:hAnsi="Arial" w:cs="Arial"/>
          <w:sz w:val="24"/>
          <w:szCs w:val="24"/>
        </w:rPr>
        <w:t xml:space="preserve">high traction, deep lug outsoles responded incredibly, and the Kevlar Hot Zone stitching and laces stood up to every test we threw their way. </w:t>
      </w:r>
      <w:proofErr w:type="spellStart"/>
      <w:r w:rsidRPr="000D76A0">
        <w:rPr>
          <w:rFonts w:ascii="Arial" w:hAnsi="Arial" w:cs="Arial"/>
          <w:sz w:val="24"/>
          <w:szCs w:val="24"/>
        </w:rPr>
        <w:t>Kenetrek’s</w:t>
      </w:r>
      <w:proofErr w:type="spellEnd"/>
      <w:r w:rsidRPr="000D76A0">
        <w:rPr>
          <w:rFonts w:ascii="Arial" w:hAnsi="Arial" w:cs="Arial"/>
          <w:sz w:val="24"/>
          <w:szCs w:val="24"/>
        </w:rPr>
        <w:t xml:space="preserve"> renowned durability and lightweight, all-day comfort is ready to jump into the fray and assist our firefighters as they risk it all on a daily basis. </w:t>
      </w:r>
      <w:r w:rsidR="00586B77">
        <w:rPr>
          <w:rFonts w:ascii="Arial" w:hAnsi="Arial" w:cs="Arial"/>
          <w:sz w:val="24"/>
          <w:szCs w:val="24"/>
        </w:rPr>
        <w:t>Made in Italy.</w:t>
      </w:r>
      <w:r w:rsidRPr="000D76A0">
        <w:rPr>
          <w:rFonts w:ascii="Arial" w:hAnsi="Arial" w:cs="Arial"/>
          <w:sz w:val="24"/>
          <w:szCs w:val="24"/>
        </w:rPr>
        <w:br/>
      </w:r>
      <w:r w:rsidRPr="000D76A0">
        <w:rPr>
          <w:rFonts w:ascii="Arial" w:hAnsi="Arial" w:cs="Arial"/>
          <w:sz w:val="24"/>
          <w:szCs w:val="24"/>
        </w:rPr>
        <w:br/>
        <w:t>Tested and Passed: NFPA 1977 Standards on Protective Clothing and Equipment for Wildland Fire Fighting 2016 edition.</w:t>
      </w:r>
    </w:p>
    <w:p w14:paraId="54A4FADF" w14:textId="77777777" w:rsidR="00586B77" w:rsidRDefault="00586B77" w:rsidP="000D76A0">
      <w:pPr>
        <w:tabs>
          <w:tab w:val="left" w:pos="2300"/>
        </w:tabs>
        <w:autoSpaceDE w:val="0"/>
        <w:autoSpaceDN w:val="0"/>
        <w:adjustRightInd w:val="0"/>
        <w:spacing w:line="289" w:lineRule="auto"/>
        <w:textAlignment w:val="baseline"/>
        <w:rPr>
          <w:rFonts w:ascii="Arial" w:hAnsi="Arial" w:cs="Arial"/>
          <w:sz w:val="24"/>
          <w:szCs w:val="24"/>
        </w:rPr>
      </w:pPr>
    </w:p>
    <w:p w14:paraId="58390F0F" w14:textId="15BB4F7B" w:rsidR="00586B77" w:rsidRDefault="00586B77" w:rsidP="000D76A0">
      <w:pPr>
        <w:tabs>
          <w:tab w:val="left" w:pos="2300"/>
        </w:tabs>
        <w:autoSpaceDE w:val="0"/>
        <w:autoSpaceDN w:val="0"/>
        <w:adjustRightInd w:val="0"/>
        <w:spacing w:line="289" w:lineRule="auto"/>
        <w:textAlignment w:val="baseline"/>
        <w:rPr>
          <w:rFonts w:ascii="Arial" w:hAnsi="Arial" w:cs="Arial"/>
          <w:sz w:val="24"/>
          <w:szCs w:val="24"/>
        </w:rPr>
      </w:pPr>
      <w:r>
        <w:rPr>
          <w:rFonts w:ascii="Arial" w:hAnsi="Arial" w:cs="Arial"/>
          <w:sz w:val="24"/>
          <w:szCs w:val="24"/>
        </w:rPr>
        <w:t>Suggested Retail price is $</w:t>
      </w:r>
      <w:r w:rsidR="00A71E1B">
        <w:rPr>
          <w:rFonts w:ascii="Arial" w:hAnsi="Arial" w:cs="Arial"/>
          <w:sz w:val="24"/>
          <w:szCs w:val="24"/>
        </w:rPr>
        <w:t>400</w:t>
      </w:r>
      <w:bookmarkStart w:id="0" w:name="_GoBack"/>
      <w:bookmarkEnd w:id="0"/>
      <w:r>
        <w:rPr>
          <w:rFonts w:ascii="Arial" w:hAnsi="Arial" w:cs="Arial"/>
          <w:sz w:val="24"/>
          <w:szCs w:val="24"/>
        </w:rPr>
        <w:t>.</w:t>
      </w:r>
    </w:p>
    <w:p w14:paraId="20038852" w14:textId="77777777" w:rsidR="000D76A0" w:rsidRDefault="000D76A0" w:rsidP="000D76A0">
      <w:pPr>
        <w:tabs>
          <w:tab w:val="left" w:pos="2300"/>
        </w:tabs>
        <w:autoSpaceDE w:val="0"/>
        <w:autoSpaceDN w:val="0"/>
        <w:adjustRightInd w:val="0"/>
        <w:spacing w:line="289" w:lineRule="auto"/>
        <w:textAlignment w:val="baseline"/>
        <w:rPr>
          <w:rFonts w:ascii="Arial" w:hAnsi="Arial" w:cs="Arial"/>
          <w:sz w:val="24"/>
          <w:szCs w:val="24"/>
        </w:rPr>
      </w:pPr>
    </w:p>
    <w:p w14:paraId="42916B69" w14:textId="77777777" w:rsidR="009F0A3A" w:rsidRPr="000D76A0" w:rsidRDefault="000D76A0" w:rsidP="000D76A0">
      <w:pPr>
        <w:tabs>
          <w:tab w:val="left" w:pos="2300"/>
        </w:tabs>
        <w:autoSpaceDE w:val="0"/>
        <w:autoSpaceDN w:val="0"/>
        <w:adjustRightInd w:val="0"/>
        <w:spacing w:line="289" w:lineRule="auto"/>
        <w:textAlignment w:val="baseline"/>
        <w:rPr>
          <w:rFonts w:ascii="Arial" w:hAnsi="Arial" w:cs="Arial"/>
          <w:color w:val="000000"/>
          <w:w w:val="94"/>
          <w:sz w:val="24"/>
          <w:szCs w:val="24"/>
        </w:rPr>
      </w:pPr>
      <w:r>
        <w:rPr>
          <w:rFonts w:ascii="Arial" w:hAnsi="Arial" w:cs="Arial"/>
          <w:sz w:val="24"/>
          <w:szCs w:val="24"/>
        </w:rPr>
        <w:t>You can call or write for the latest Kenetrek boot catalog or the location of a dealer near you or visit our website for more information.</w:t>
      </w:r>
      <w:r w:rsidR="00953658" w:rsidRPr="000D76A0">
        <w:rPr>
          <w:rFonts w:ascii="Arial" w:hAnsi="Arial" w:cs="Arial"/>
          <w:color w:val="000000"/>
          <w:w w:val="94"/>
          <w:sz w:val="24"/>
          <w:szCs w:val="24"/>
        </w:rPr>
        <w:t xml:space="preserve"> </w:t>
      </w:r>
    </w:p>
    <w:p w14:paraId="5FD268C5" w14:textId="77777777" w:rsidR="009F0A3A" w:rsidRPr="000D76A0" w:rsidRDefault="009F0A3A" w:rsidP="009F0A3A">
      <w:pPr>
        <w:tabs>
          <w:tab w:val="left" w:pos="2300"/>
        </w:tabs>
        <w:autoSpaceDE w:val="0"/>
        <w:autoSpaceDN w:val="0"/>
        <w:adjustRightInd w:val="0"/>
        <w:spacing w:line="289" w:lineRule="auto"/>
        <w:jc w:val="both"/>
        <w:textAlignment w:val="baseline"/>
        <w:rPr>
          <w:rFonts w:ascii="Arial" w:hAnsi="Arial" w:cs="Arial"/>
          <w:sz w:val="24"/>
          <w:szCs w:val="24"/>
        </w:rPr>
      </w:pPr>
    </w:p>
    <w:p w14:paraId="260A2E4D" w14:textId="77777777" w:rsidR="009F0A3A" w:rsidRPr="000D76A0" w:rsidRDefault="009F0A3A" w:rsidP="009F0A3A">
      <w:pPr>
        <w:ind w:left="3060" w:right="990"/>
        <w:rPr>
          <w:rFonts w:ascii="Arial" w:hAnsi="Arial" w:cs="Arial"/>
          <w:sz w:val="24"/>
          <w:szCs w:val="24"/>
        </w:rPr>
      </w:pPr>
      <w:r w:rsidRPr="000D76A0">
        <w:rPr>
          <w:rFonts w:ascii="Arial" w:hAnsi="Arial" w:cs="Arial"/>
          <w:sz w:val="24"/>
          <w:szCs w:val="24"/>
        </w:rPr>
        <w:t>Kenetrek Boots</w:t>
      </w:r>
    </w:p>
    <w:p w14:paraId="6F9F068D" w14:textId="77777777" w:rsidR="009F0A3A" w:rsidRPr="000D76A0" w:rsidRDefault="009F0A3A" w:rsidP="009F0A3A">
      <w:pPr>
        <w:ind w:left="3060" w:right="990"/>
        <w:rPr>
          <w:rFonts w:ascii="Arial" w:hAnsi="Arial" w:cs="Arial"/>
          <w:sz w:val="24"/>
          <w:szCs w:val="24"/>
        </w:rPr>
      </w:pPr>
      <w:r w:rsidRPr="000D76A0">
        <w:rPr>
          <w:rFonts w:ascii="Arial" w:hAnsi="Arial" w:cs="Arial"/>
          <w:sz w:val="24"/>
          <w:szCs w:val="24"/>
        </w:rPr>
        <w:t>96 Northstar Lane</w:t>
      </w:r>
    </w:p>
    <w:p w14:paraId="42CB5379" w14:textId="77777777" w:rsidR="009F0A3A" w:rsidRPr="000D76A0" w:rsidRDefault="009F0A3A" w:rsidP="009F0A3A">
      <w:pPr>
        <w:ind w:left="3060" w:right="990"/>
        <w:rPr>
          <w:rFonts w:ascii="Arial" w:hAnsi="Arial" w:cs="Arial"/>
          <w:sz w:val="24"/>
          <w:szCs w:val="24"/>
        </w:rPr>
      </w:pPr>
      <w:r w:rsidRPr="000D76A0">
        <w:rPr>
          <w:rFonts w:ascii="Arial" w:hAnsi="Arial" w:cs="Arial"/>
          <w:sz w:val="24"/>
          <w:szCs w:val="24"/>
        </w:rPr>
        <w:t>Bozeman, MT  59718</w:t>
      </w:r>
    </w:p>
    <w:p w14:paraId="0D4E135D" w14:textId="77777777" w:rsidR="009F0A3A" w:rsidRPr="000D76A0" w:rsidRDefault="009F0A3A" w:rsidP="009F0A3A">
      <w:pPr>
        <w:ind w:left="3060" w:right="990"/>
        <w:rPr>
          <w:rFonts w:ascii="Arial" w:hAnsi="Arial" w:cs="Arial"/>
          <w:sz w:val="24"/>
          <w:szCs w:val="24"/>
        </w:rPr>
      </w:pPr>
      <w:r w:rsidRPr="000D76A0">
        <w:rPr>
          <w:rFonts w:ascii="Arial" w:hAnsi="Arial" w:cs="Arial"/>
          <w:sz w:val="24"/>
          <w:szCs w:val="24"/>
        </w:rPr>
        <w:t>(800) 232-6064</w:t>
      </w:r>
    </w:p>
    <w:p w14:paraId="0749986D" w14:textId="77777777" w:rsidR="009F0A3A" w:rsidRPr="000D76A0" w:rsidRDefault="00A71E1B" w:rsidP="009F0A3A">
      <w:pPr>
        <w:ind w:left="3060" w:right="990"/>
        <w:rPr>
          <w:rFonts w:ascii="Arial" w:hAnsi="Arial" w:cs="Arial"/>
          <w:sz w:val="24"/>
          <w:szCs w:val="24"/>
        </w:rPr>
      </w:pPr>
      <w:hyperlink r:id="rId4" w:history="1">
        <w:r w:rsidR="009F0A3A" w:rsidRPr="000D76A0">
          <w:rPr>
            <w:rStyle w:val="Hyperlink"/>
            <w:rFonts w:ascii="Arial" w:hAnsi="Arial" w:cs="Arial"/>
            <w:sz w:val="24"/>
            <w:szCs w:val="24"/>
          </w:rPr>
          <w:t>www.kenetrek.com</w:t>
        </w:r>
      </w:hyperlink>
    </w:p>
    <w:p w14:paraId="2D694592" w14:textId="77777777" w:rsidR="009F0A3A" w:rsidRDefault="009F0A3A" w:rsidP="009F0A3A">
      <w:pPr>
        <w:ind w:left="2700" w:right="990"/>
        <w:rPr>
          <w:rFonts w:ascii="Arial" w:hAnsi="Arial"/>
          <w:sz w:val="24"/>
        </w:rPr>
      </w:pPr>
    </w:p>
    <w:p w14:paraId="3A9EBFD1" w14:textId="77777777" w:rsidR="0092246B" w:rsidRDefault="0092246B"/>
    <w:sectPr w:rsidR="0092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Palatino">
    <w:panose1 w:val="000005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A3A"/>
    <w:rsid w:val="000D76A0"/>
    <w:rsid w:val="00586B77"/>
    <w:rsid w:val="0092246B"/>
    <w:rsid w:val="00953658"/>
    <w:rsid w:val="009F0A3A"/>
    <w:rsid w:val="00A71E1B"/>
    <w:rsid w:val="00D553BF"/>
    <w:rsid w:val="00DD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2523"/>
  <w15:docId w15:val="{16C92D0D-C3EA-45CC-ADBA-467CD8AC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A3A"/>
    <w:pPr>
      <w:spacing w:after="0" w:line="240" w:lineRule="auto"/>
    </w:pPr>
    <w:rPr>
      <w:rFonts w:ascii="TimesNewRomanPS" w:eastAsia="Times New Roman" w:hAnsi="TimesNewRomanP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0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01340">
      <w:bodyDiv w:val="1"/>
      <w:marLeft w:val="0"/>
      <w:marRight w:val="0"/>
      <w:marTop w:val="0"/>
      <w:marBottom w:val="0"/>
      <w:divBdr>
        <w:top w:val="none" w:sz="0" w:space="0" w:color="auto"/>
        <w:left w:val="none" w:sz="0" w:space="0" w:color="auto"/>
        <w:bottom w:val="none" w:sz="0" w:space="0" w:color="auto"/>
        <w:right w:val="none" w:sz="0" w:space="0" w:color="auto"/>
      </w:divBdr>
    </w:div>
    <w:div w:id="21212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netr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Station12</dc:creator>
  <cp:lastModifiedBy>Station12</cp:lastModifiedBy>
  <cp:revision>3</cp:revision>
  <dcterms:created xsi:type="dcterms:W3CDTF">2018-09-18T18:36:00Z</dcterms:created>
  <dcterms:modified xsi:type="dcterms:W3CDTF">2018-12-05T21:52:00Z</dcterms:modified>
</cp:coreProperties>
</file>