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00200" w:rsidRDefault="00E00200" w:rsidP="00E00200">
      <w:pPr>
        <w:spacing w:after="0" w:line="240" w:lineRule="auto"/>
        <w:jc w:val="center"/>
      </w:pPr>
      <w:r w:rsidRPr="00E00200">
        <w:rPr>
          <w:noProof/>
        </w:rPr>
        <w:drawing>
          <wp:inline distT="0" distB="0" distL="0" distR="0">
            <wp:extent cx="1589057" cy="1589057"/>
            <wp:effectExtent l="19050" t="0" r="0" b="0"/>
            <wp:docPr id="2" name="Picture 1" descr="Comp-Tac_Tag 25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mp-Tac_Tag 250.png"/>
                    <pic:cNvPicPr/>
                  </pic:nvPicPr>
                  <pic:blipFill>
                    <a:blip r:embed="rId5" cstate="print"/>
                    <a:stretch>
                      <a:fillRect/>
                    </a:stretch>
                  </pic:blipFill>
                  <pic:spPr>
                    <a:xfrm>
                      <a:off x="0" y="0"/>
                      <a:ext cx="1595214" cy="1595214"/>
                    </a:xfrm>
                    <a:prstGeom prst="rect">
                      <a:avLst/>
                    </a:prstGeom>
                  </pic:spPr>
                </pic:pic>
              </a:graphicData>
            </a:graphic>
          </wp:inline>
        </w:drawing>
      </w:r>
    </w:p>
    <w:p w:rsidR="00E00200" w:rsidRDefault="00E00200" w:rsidP="00E00200">
      <w:pPr>
        <w:spacing w:after="0" w:line="240" w:lineRule="auto"/>
      </w:pPr>
    </w:p>
    <w:p w:rsidR="008710B4" w:rsidRPr="00DF7222" w:rsidRDefault="008710B4" w:rsidP="00E00200">
      <w:pPr>
        <w:spacing w:after="0" w:line="240" w:lineRule="auto"/>
        <w:rPr>
          <w:rFonts w:eastAsia="Times New Roman" w:cstheme="minorHAnsi"/>
        </w:rPr>
      </w:pPr>
      <w:r w:rsidRPr="00DF7222">
        <w:rPr>
          <w:rFonts w:cstheme="minorHAnsi"/>
        </w:rPr>
        <w:t xml:space="preserve">For Immediate Release – </w:t>
      </w:r>
      <w:r w:rsidR="00E00200" w:rsidRPr="00DF7222">
        <w:rPr>
          <w:rFonts w:eastAsia="Times New Roman" w:cstheme="minorHAnsi"/>
        </w:rPr>
        <w:t xml:space="preserve">Houston, TX – Comp-Tac® a leader in high quality holsters for competition, concealed carry, and duty use, has expanded The Warrior family of holsters with the addition of the Warrior Light. </w:t>
      </w:r>
    </w:p>
    <w:p w:rsidR="00E00200" w:rsidRPr="00DF7222" w:rsidRDefault="00E00200" w:rsidP="00E00200">
      <w:pPr>
        <w:spacing w:after="0" w:line="240" w:lineRule="auto"/>
        <w:rPr>
          <w:rFonts w:cstheme="minorHAnsi"/>
        </w:rPr>
      </w:pPr>
    </w:p>
    <w:p w:rsidR="008710B4" w:rsidRPr="00DF7222" w:rsidRDefault="008710B4" w:rsidP="008710B4">
      <w:pPr>
        <w:rPr>
          <w:rFonts w:cstheme="minorHAnsi"/>
        </w:rPr>
      </w:pPr>
      <w:r w:rsidRPr="00DF7222">
        <w:rPr>
          <w:rFonts w:cstheme="minorHAnsi"/>
        </w:rPr>
        <w:t>The Warrior with Light is an Outside the Waistband holster designed for a handgun with light attached. This holster can be worn for range use, concealed carry</w:t>
      </w:r>
      <w:r w:rsidR="00E00200" w:rsidRPr="00DF7222">
        <w:rPr>
          <w:rFonts w:cstheme="minorHAnsi"/>
        </w:rPr>
        <w:t>,</w:t>
      </w:r>
      <w:r w:rsidRPr="00DF7222">
        <w:rPr>
          <w:rFonts w:cstheme="minorHAnsi"/>
        </w:rPr>
        <w:t xml:space="preserve"> or general carry. The Warrior with Light’s all </w:t>
      </w:r>
      <w:proofErr w:type="spellStart"/>
      <w:r w:rsidRPr="00DF7222">
        <w:rPr>
          <w:rFonts w:cstheme="minorHAnsi"/>
        </w:rPr>
        <w:t>Kydex</w:t>
      </w:r>
      <w:proofErr w:type="spellEnd"/>
      <w:r w:rsidRPr="00DF7222">
        <w:rPr>
          <w:rFonts w:cstheme="minorHAnsi"/>
        </w:rPr>
        <w:t xml:space="preserve">® body includes a retention screw to allow the user to fit the holster as tightly or loosely to the gun as they choose. The Warrior with Light attaches to the belt with (2) High Speed Gear® </w:t>
      </w:r>
      <w:r w:rsidR="00E00200" w:rsidRPr="00DF7222">
        <w:rPr>
          <w:rFonts w:cstheme="minorHAnsi"/>
        </w:rPr>
        <w:t xml:space="preserve">polymer </w:t>
      </w:r>
      <w:r w:rsidRPr="00DF7222">
        <w:rPr>
          <w:rFonts w:cstheme="minorHAnsi"/>
        </w:rPr>
        <w:t xml:space="preserve">holster clips. </w:t>
      </w:r>
    </w:p>
    <w:p w:rsidR="00E00200" w:rsidRDefault="0053781F" w:rsidP="008710B4">
      <w:pPr>
        <w:rPr>
          <w:rFonts w:cstheme="minorHAnsi"/>
        </w:rPr>
      </w:pPr>
      <w:r>
        <w:rPr>
          <w:rFonts w:cstheme="minorHAnsi"/>
        </w:rPr>
        <w:t xml:space="preserve">Initial Offerings Include: </w:t>
      </w:r>
    </w:p>
    <w:p w:rsidR="0053781F" w:rsidRDefault="0053781F" w:rsidP="0053781F">
      <w:proofErr w:type="spellStart"/>
      <w:r>
        <w:t>Glock</w:t>
      </w:r>
      <w:proofErr w:type="spellEnd"/>
      <w:r>
        <w:t xml:space="preserve"> 17/22/31 Gen 1-5 + Surefire X300 / X300 Ultra</w:t>
      </w:r>
      <w:r>
        <w:br/>
      </w:r>
      <w:proofErr w:type="spellStart"/>
      <w:r>
        <w:t>Glock</w:t>
      </w:r>
      <w:proofErr w:type="spellEnd"/>
      <w:r>
        <w:t xml:space="preserve"> 17/22/31 Gen 1-5 + </w:t>
      </w:r>
      <w:proofErr w:type="spellStart"/>
      <w:r>
        <w:t>Streamlight</w:t>
      </w:r>
      <w:proofErr w:type="spellEnd"/>
      <w:r>
        <w:t xml:space="preserve"> TLR-1, TLR-1HL</w:t>
      </w:r>
      <w:r>
        <w:br/>
      </w:r>
      <w:proofErr w:type="spellStart"/>
      <w:r>
        <w:t>Glock</w:t>
      </w:r>
      <w:proofErr w:type="spellEnd"/>
      <w:r>
        <w:t xml:space="preserve"> 20/21 + Surefire X300 / X300 Ultra</w:t>
      </w:r>
      <w:r>
        <w:br/>
      </w:r>
      <w:proofErr w:type="spellStart"/>
      <w:r>
        <w:t>Glock</w:t>
      </w:r>
      <w:proofErr w:type="spellEnd"/>
      <w:r>
        <w:t xml:space="preserve"> 20/21 + </w:t>
      </w:r>
      <w:proofErr w:type="spellStart"/>
      <w:r>
        <w:t>Streamlight</w:t>
      </w:r>
      <w:proofErr w:type="spellEnd"/>
      <w:r>
        <w:t xml:space="preserve"> TLR-1, TLR-1HL</w:t>
      </w:r>
      <w:r>
        <w:br/>
        <w:t>S&amp;W M&amp;P 1.0, 2.0 5” Pro/CORE + Surefire X300 / X300 Ultra</w:t>
      </w:r>
      <w:r>
        <w:br/>
        <w:t xml:space="preserve">S&amp;W M&amp;P 1.0, 2.0 5” Pro/CORE + </w:t>
      </w:r>
      <w:proofErr w:type="spellStart"/>
      <w:r>
        <w:t>Streamlight</w:t>
      </w:r>
      <w:proofErr w:type="spellEnd"/>
      <w:r>
        <w:t xml:space="preserve"> TLR-1, TLR-1HL</w:t>
      </w:r>
      <w:r>
        <w:br/>
        <w:t>Sig P320 Full Size + Surefire X300 / X300U</w:t>
      </w:r>
      <w:r>
        <w:br/>
        <w:t xml:space="preserve">Sig P320 Full Size + </w:t>
      </w:r>
      <w:proofErr w:type="spellStart"/>
      <w:r>
        <w:t>Streamlight</w:t>
      </w:r>
      <w:proofErr w:type="spellEnd"/>
      <w:r>
        <w:t xml:space="preserve"> TLR-1, TLR-1HL</w:t>
      </w:r>
    </w:p>
    <w:p w:rsidR="008710B4" w:rsidRPr="00DF7222" w:rsidRDefault="008710B4" w:rsidP="008710B4">
      <w:pPr>
        <w:rPr>
          <w:rFonts w:cstheme="minorHAnsi"/>
        </w:rPr>
      </w:pPr>
      <w:r w:rsidRPr="00DF7222">
        <w:rPr>
          <w:rFonts w:cstheme="minorHAnsi"/>
        </w:rPr>
        <w:t>Features</w:t>
      </w:r>
    </w:p>
    <w:p w:rsidR="008710B4" w:rsidRPr="00DF7222" w:rsidRDefault="008710B4" w:rsidP="008710B4">
      <w:pPr>
        <w:pStyle w:val="ListParagraph"/>
        <w:numPr>
          <w:ilvl w:val="0"/>
          <w:numId w:val="4"/>
        </w:numPr>
        <w:rPr>
          <w:rFonts w:cstheme="minorHAnsi"/>
        </w:rPr>
      </w:pPr>
      <w:r w:rsidRPr="00DF7222">
        <w:rPr>
          <w:rFonts w:cstheme="minorHAnsi"/>
        </w:rPr>
        <w:t xml:space="preserve">Made of 100% T1 Grade </w:t>
      </w:r>
      <w:proofErr w:type="spellStart"/>
      <w:r w:rsidRPr="00DF7222">
        <w:rPr>
          <w:rFonts w:cstheme="minorHAnsi"/>
        </w:rPr>
        <w:t>Kydex</w:t>
      </w:r>
      <w:proofErr w:type="spellEnd"/>
      <w:r w:rsidRPr="00DF7222">
        <w:rPr>
          <w:rFonts w:cstheme="minorHAnsi"/>
        </w:rPr>
        <w:t xml:space="preserve"> ® , which gives a smooth finish for easy draw and re-holster</w:t>
      </w:r>
    </w:p>
    <w:p w:rsidR="008710B4" w:rsidRPr="00DF7222" w:rsidRDefault="008710B4" w:rsidP="008710B4">
      <w:pPr>
        <w:pStyle w:val="ListParagraph"/>
        <w:numPr>
          <w:ilvl w:val="0"/>
          <w:numId w:val="4"/>
        </w:numPr>
        <w:rPr>
          <w:rFonts w:cstheme="minorHAnsi"/>
        </w:rPr>
      </w:pPr>
      <w:r w:rsidRPr="00DF7222">
        <w:rPr>
          <w:rFonts w:cstheme="minorHAnsi"/>
        </w:rPr>
        <w:t>Retention adjustment screw provides perfect hold for each user</w:t>
      </w:r>
    </w:p>
    <w:p w:rsidR="008710B4" w:rsidRPr="00DF7222" w:rsidRDefault="008710B4" w:rsidP="008710B4">
      <w:pPr>
        <w:pStyle w:val="ListParagraph"/>
        <w:numPr>
          <w:ilvl w:val="0"/>
          <w:numId w:val="4"/>
        </w:numPr>
        <w:rPr>
          <w:rFonts w:cstheme="minorHAnsi"/>
        </w:rPr>
      </w:pPr>
      <w:r w:rsidRPr="00DF7222">
        <w:rPr>
          <w:rFonts w:cstheme="minorHAnsi"/>
        </w:rPr>
        <w:t>Two strong nylon belt clips features gentle edges that will not damage clothing or belts</w:t>
      </w:r>
    </w:p>
    <w:p w:rsidR="008710B4" w:rsidRPr="00DF7222" w:rsidRDefault="008710B4" w:rsidP="008710B4">
      <w:pPr>
        <w:pStyle w:val="ListParagraph"/>
        <w:numPr>
          <w:ilvl w:val="0"/>
          <w:numId w:val="4"/>
        </w:numPr>
        <w:rPr>
          <w:rFonts w:cstheme="minorHAnsi"/>
        </w:rPr>
      </w:pPr>
      <w:r w:rsidRPr="00DF7222">
        <w:rPr>
          <w:rFonts w:cstheme="minorHAnsi"/>
        </w:rPr>
        <w:t>Belt Clips are set at 1.5” but can be increased to 1.75” by removing spacer</w:t>
      </w:r>
    </w:p>
    <w:p w:rsidR="008710B4" w:rsidRPr="00DF7222" w:rsidRDefault="008710B4" w:rsidP="008710B4">
      <w:pPr>
        <w:pStyle w:val="ListParagraph"/>
        <w:numPr>
          <w:ilvl w:val="0"/>
          <w:numId w:val="4"/>
        </w:numPr>
        <w:rPr>
          <w:rFonts w:cstheme="minorHAnsi"/>
        </w:rPr>
      </w:pPr>
      <w:r w:rsidRPr="00DF7222">
        <w:rPr>
          <w:rFonts w:cstheme="minorHAnsi"/>
        </w:rPr>
        <w:t>Mounting Clips are ride height adjustable</w:t>
      </w:r>
    </w:p>
    <w:p w:rsidR="000B656E" w:rsidRPr="00DF7222" w:rsidRDefault="008710B4" w:rsidP="008710B4">
      <w:pPr>
        <w:pStyle w:val="ListParagraph"/>
        <w:numPr>
          <w:ilvl w:val="0"/>
          <w:numId w:val="4"/>
        </w:numPr>
        <w:rPr>
          <w:rFonts w:cstheme="minorHAnsi"/>
        </w:rPr>
      </w:pPr>
      <w:r w:rsidRPr="00DF7222">
        <w:rPr>
          <w:rFonts w:cstheme="minorHAnsi"/>
        </w:rPr>
        <w:t>Mounting Clips can be adjusted for 15° cant either forward or rearward</w:t>
      </w:r>
    </w:p>
    <w:p w:rsidR="00E00200" w:rsidRPr="00DF7222" w:rsidRDefault="00E00200" w:rsidP="00E00200">
      <w:pPr>
        <w:rPr>
          <w:rFonts w:cstheme="minorHAnsi"/>
        </w:rPr>
      </w:pPr>
      <w:r w:rsidRPr="00DF7222">
        <w:rPr>
          <w:rFonts w:cstheme="minorHAnsi"/>
        </w:rPr>
        <w:t xml:space="preserve">MSRP: </w:t>
      </w:r>
      <w:r w:rsidRPr="0053781F">
        <w:rPr>
          <w:rFonts w:cstheme="minorHAnsi"/>
        </w:rPr>
        <w:t>$</w:t>
      </w:r>
      <w:r w:rsidR="0053781F" w:rsidRPr="0053781F">
        <w:rPr>
          <w:rFonts w:cstheme="minorHAnsi"/>
        </w:rPr>
        <w:t>85</w:t>
      </w:r>
    </w:p>
    <w:p w:rsidR="00E00200" w:rsidRPr="00DF7222" w:rsidRDefault="00E00200" w:rsidP="00E00200">
      <w:pPr>
        <w:spacing w:after="0" w:line="240" w:lineRule="auto"/>
        <w:rPr>
          <w:rFonts w:cstheme="minorHAnsi"/>
        </w:rPr>
      </w:pPr>
      <w:r w:rsidRPr="00DF7222">
        <w:rPr>
          <w:rFonts w:cstheme="minorHAnsi"/>
        </w:rPr>
        <w:t xml:space="preserve">For more information please visit </w:t>
      </w:r>
      <w:hyperlink r:id="rId6" w:history="1">
        <w:r w:rsidRPr="00DF7222">
          <w:rPr>
            <w:rStyle w:val="Hyperlink"/>
            <w:rFonts w:cstheme="minorHAnsi"/>
          </w:rPr>
          <w:t>https://comp-tac.com</w:t>
        </w:r>
      </w:hyperlink>
    </w:p>
    <w:p w:rsidR="00E00200" w:rsidRPr="00DF7222" w:rsidRDefault="00E00200" w:rsidP="00E00200">
      <w:pPr>
        <w:spacing w:after="0" w:line="240" w:lineRule="auto"/>
        <w:rPr>
          <w:rFonts w:cstheme="minorHAnsi"/>
        </w:rPr>
      </w:pPr>
    </w:p>
    <w:p w:rsidR="00E00200" w:rsidRPr="00DF7222" w:rsidRDefault="00E00200" w:rsidP="00E00200">
      <w:pPr>
        <w:spacing w:after="223" w:line="290" w:lineRule="atLeast"/>
        <w:rPr>
          <w:rFonts w:cstheme="minorHAnsi"/>
          <w:b/>
        </w:rPr>
      </w:pPr>
      <w:r w:rsidRPr="00DF7222">
        <w:rPr>
          <w:rFonts w:cstheme="minorHAnsi"/>
          <w:b/>
        </w:rPr>
        <w:t>About Comp-Tac™ an HSGI® Company</w:t>
      </w:r>
    </w:p>
    <w:p w:rsidR="00E00200" w:rsidRPr="00DF7222" w:rsidRDefault="00E00200" w:rsidP="00E00200">
      <w:pPr>
        <w:rPr>
          <w:rFonts w:cstheme="minorHAnsi"/>
        </w:rPr>
      </w:pPr>
      <w:r w:rsidRPr="00DF7222">
        <w:rPr>
          <w:rFonts w:cstheme="minorHAnsi"/>
        </w:rPr>
        <w:t xml:space="preserve">Comp-Tac, a High Speed Gear company, is dedicated to building the best 100% </w:t>
      </w:r>
      <w:proofErr w:type="gramStart"/>
      <w:r w:rsidRPr="00DF7222">
        <w:rPr>
          <w:rFonts w:cstheme="minorHAnsi"/>
        </w:rPr>
        <w:t>Made</w:t>
      </w:r>
      <w:proofErr w:type="gramEnd"/>
      <w:r w:rsidRPr="00DF7222">
        <w:rPr>
          <w:rFonts w:cstheme="minorHAnsi"/>
        </w:rPr>
        <w:t xml:space="preserve"> in the USA, Battle-Proven Tactical Gear®. Our products are designed for the highest level of comfort, functionality, and versatility. Satisfaction is guaranteed for all of our customers, whether military, law enforcement or responsibly armed citizens. Our products are user driven and are designed based on the operational experiences of a wide variety of individuals.</w:t>
      </w:r>
    </w:p>
    <w:p w:rsidR="00E00200" w:rsidRPr="00DF7222" w:rsidRDefault="00E00200" w:rsidP="00E00200">
      <w:pPr>
        <w:rPr>
          <w:rFonts w:cstheme="minorHAnsi"/>
        </w:rPr>
      </w:pPr>
      <w:r w:rsidRPr="00DF7222">
        <w:rPr>
          <w:rFonts w:cstheme="minorHAnsi"/>
        </w:rPr>
        <w:t>###</w:t>
      </w:r>
    </w:p>
    <w:p w:rsidR="00E00200" w:rsidRPr="00DF7222" w:rsidRDefault="00E00200" w:rsidP="00E00200">
      <w:pPr>
        <w:rPr>
          <w:rFonts w:cstheme="minorHAnsi"/>
        </w:rPr>
      </w:pPr>
      <w:r w:rsidRPr="00DF7222">
        <w:rPr>
          <w:rFonts w:cstheme="minorHAnsi"/>
        </w:rPr>
        <w:lastRenderedPageBreak/>
        <w:t>Media Contact</w:t>
      </w:r>
      <w:proofErr w:type="gramStart"/>
      <w:r w:rsidRPr="00DF7222">
        <w:rPr>
          <w:rFonts w:cstheme="minorHAnsi"/>
        </w:rPr>
        <w:t>:</w:t>
      </w:r>
      <w:proofErr w:type="gramEnd"/>
      <w:r w:rsidRPr="00DF7222">
        <w:rPr>
          <w:rFonts w:cstheme="minorHAnsi"/>
        </w:rPr>
        <w:br/>
        <w:t>Mike Semanoff</w:t>
      </w:r>
      <w:r w:rsidRPr="00DF7222">
        <w:rPr>
          <w:rFonts w:cstheme="minorHAnsi"/>
        </w:rPr>
        <w:br/>
        <w:t>801-372-1629</w:t>
      </w:r>
      <w:r w:rsidRPr="00DF7222">
        <w:rPr>
          <w:rFonts w:cstheme="minorHAnsi"/>
        </w:rPr>
        <w:br/>
        <w:t>MikeSemanoff@gmail.com</w:t>
      </w:r>
    </w:p>
    <w:p w:rsidR="00E00200" w:rsidRPr="00DF7222" w:rsidRDefault="00E00200" w:rsidP="00E00200">
      <w:pPr>
        <w:rPr>
          <w:rFonts w:cstheme="minorHAnsi"/>
        </w:rPr>
      </w:pPr>
    </w:p>
    <w:sectPr w:rsidR="00E00200" w:rsidRPr="00DF7222" w:rsidSect="00E00200">
      <w:pgSz w:w="12240" w:h="15840"/>
      <w:pgMar w:top="720" w:right="1008" w:bottom="720" w:left="1008"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AF1FD5"/>
    <w:multiLevelType w:val="hybridMultilevel"/>
    <w:tmpl w:val="3634F042"/>
    <w:lvl w:ilvl="0" w:tplc="3A1240AA">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6880A85"/>
    <w:multiLevelType w:val="hybridMultilevel"/>
    <w:tmpl w:val="9A30A650"/>
    <w:lvl w:ilvl="0" w:tplc="3A1240AA">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A0C6AE2"/>
    <w:multiLevelType w:val="hybridMultilevel"/>
    <w:tmpl w:val="5232DD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D3B38CE"/>
    <w:multiLevelType w:val="hybridMultilevel"/>
    <w:tmpl w:val="D63C50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drawingGridHorizontalSpacing w:val="110"/>
  <w:displayHorizontalDrawingGridEvery w:val="2"/>
  <w:characterSpacingControl w:val="doNotCompress"/>
  <w:compat/>
  <w:rsids>
    <w:rsidRoot w:val="008710B4"/>
    <w:rsid w:val="00125DF0"/>
    <w:rsid w:val="002A7F2D"/>
    <w:rsid w:val="0053781F"/>
    <w:rsid w:val="007A1D02"/>
    <w:rsid w:val="00825583"/>
    <w:rsid w:val="008710B4"/>
    <w:rsid w:val="00B1603F"/>
    <w:rsid w:val="00DF7222"/>
    <w:rsid w:val="00E0020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1D0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710B4"/>
    <w:pPr>
      <w:ind w:left="720"/>
      <w:contextualSpacing/>
    </w:pPr>
  </w:style>
  <w:style w:type="paragraph" w:styleId="BalloonText">
    <w:name w:val="Balloon Text"/>
    <w:basedOn w:val="Normal"/>
    <w:link w:val="BalloonTextChar"/>
    <w:uiPriority w:val="99"/>
    <w:semiHidden/>
    <w:unhideWhenUsed/>
    <w:rsid w:val="00E0020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00200"/>
    <w:rPr>
      <w:rFonts w:ascii="Tahoma" w:hAnsi="Tahoma" w:cs="Tahoma"/>
      <w:sz w:val="16"/>
      <w:szCs w:val="16"/>
    </w:rPr>
  </w:style>
  <w:style w:type="character" w:styleId="Hyperlink">
    <w:name w:val="Hyperlink"/>
    <w:basedOn w:val="DefaultParagraphFont"/>
    <w:uiPriority w:val="99"/>
    <w:unhideWhenUsed/>
    <w:rsid w:val="00E00200"/>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3665195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omp-tac.com"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55</TotalTime>
  <Pages>2</Pages>
  <Words>322</Words>
  <Characters>1837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2155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Mike Semanoff</dc:creator>
  <cp:lastModifiedBy>randi.rogers</cp:lastModifiedBy>
  <cp:revision>2</cp:revision>
  <dcterms:created xsi:type="dcterms:W3CDTF">2019-01-15T19:46:00Z</dcterms:created>
  <dcterms:modified xsi:type="dcterms:W3CDTF">2019-01-15T19:46:00Z</dcterms:modified>
</cp:coreProperties>
</file>