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069" w:rsidRPr="00F71C76" w:rsidRDefault="00540069">
      <w:pPr>
        <w:rPr>
          <w:b/>
          <w:lang w:val="en-US"/>
        </w:rPr>
      </w:pPr>
      <w:proofErr w:type="spellStart"/>
      <w:r w:rsidRPr="00F71C76">
        <w:rPr>
          <w:b/>
          <w:lang w:val="en-US"/>
        </w:rPr>
        <w:t>TrainShot</w:t>
      </w:r>
      <w:proofErr w:type="spellEnd"/>
      <w:r w:rsidRPr="00F71C76">
        <w:rPr>
          <w:b/>
          <w:lang w:val="en-US"/>
        </w:rPr>
        <w:t xml:space="preserve"> smart targets | Starter kit</w:t>
      </w:r>
    </w:p>
    <w:p w:rsidR="00540069" w:rsidRDefault="00FB34C2">
      <w:pPr>
        <w:rPr>
          <w:lang w:val="en-US"/>
        </w:rPr>
      </w:pPr>
      <w:proofErr w:type="spellStart"/>
      <w:r w:rsidRPr="00FB34C2">
        <w:rPr>
          <w:lang w:val="en-US"/>
        </w:rPr>
        <w:t>Train</w:t>
      </w:r>
      <w:r w:rsidR="00877CF3">
        <w:rPr>
          <w:lang w:val="en-US"/>
        </w:rPr>
        <w:t>S</w:t>
      </w:r>
      <w:r w:rsidRPr="00FB34C2">
        <w:rPr>
          <w:lang w:val="en-US"/>
        </w:rPr>
        <w:t>hot</w:t>
      </w:r>
      <w:proofErr w:type="spellEnd"/>
      <w:r w:rsidRPr="00FB34C2">
        <w:rPr>
          <w:lang w:val="en-US"/>
        </w:rPr>
        <w:t xml:space="preserve"> is the revolutionary solution for </w:t>
      </w:r>
      <w:r>
        <w:rPr>
          <w:lang w:val="en-US"/>
        </w:rPr>
        <w:t xml:space="preserve">individual </w:t>
      </w:r>
      <w:r w:rsidRPr="00FB34C2">
        <w:rPr>
          <w:lang w:val="en-US"/>
        </w:rPr>
        <w:t xml:space="preserve">target </w:t>
      </w:r>
      <w:r>
        <w:rPr>
          <w:lang w:val="en-US"/>
        </w:rPr>
        <w:t xml:space="preserve">practice </w:t>
      </w:r>
      <w:r w:rsidRPr="00FB34C2">
        <w:rPr>
          <w:lang w:val="en-US"/>
        </w:rPr>
        <w:t xml:space="preserve">and shooting ranges. The system </w:t>
      </w:r>
      <w:r w:rsidR="00877CF3">
        <w:rPr>
          <w:lang w:val="en-US"/>
        </w:rPr>
        <w:t>consists of</w:t>
      </w:r>
      <w:r w:rsidRPr="00FB34C2">
        <w:rPr>
          <w:lang w:val="en-US"/>
        </w:rPr>
        <w:t xml:space="preserve"> pate</w:t>
      </w:r>
      <w:r>
        <w:rPr>
          <w:lang w:val="en-US"/>
        </w:rPr>
        <w:t>nt pending inter</w:t>
      </w:r>
      <w:r w:rsidRPr="00FB34C2">
        <w:rPr>
          <w:lang w:val="en-US"/>
        </w:rPr>
        <w:t xml:space="preserve">active targets and a small electronic unit, offering a digitalized </w:t>
      </w:r>
      <w:r w:rsidR="00877CF3">
        <w:rPr>
          <w:lang w:val="en-US"/>
        </w:rPr>
        <w:t xml:space="preserve">automatic </w:t>
      </w:r>
      <w:r w:rsidRPr="00FB34C2">
        <w:rPr>
          <w:lang w:val="en-US"/>
        </w:rPr>
        <w:t xml:space="preserve">scoring system </w:t>
      </w:r>
      <w:r w:rsidR="00F71C76" w:rsidRPr="00F71C76">
        <w:rPr>
          <w:lang w:val="en-US"/>
        </w:rPr>
        <w:t xml:space="preserve">a selection of drill trainings </w:t>
      </w:r>
      <w:r w:rsidRPr="00FB34C2">
        <w:rPr>
          <w:lang w:val="en-US"/>
        </w:rPr>
        <w:t xml:space="preserve">through a target shooting application on any smart device available. </w:t>
      </w:r>
      <w:r w:rsidR="00877CF3">
        <w:rPr>
          <w:lang w:val="en-US"/>
        </w:rPr>
        <w:t xml:space="preserve">Three default kits are available for easy purchase, suitable for different preferences. </w:t>
      </w:r>
      <w:r w:rsidRPr="00FB34C2">
        <w:rPr>
          <w:lang w:val="en-US"/>
        </w:rPr>
        <w:t xml:space="preserve">The Starter kit offers the electronic target system in the essential combination of interactive shooting targets, the electronic unit and smart device application providing drill trainings and recording scores. Suitable for personal usage, recommended for handguns and short distance shooting. The connection technology is based on Bluetooth and can be upgraded with add-ons from </w:t>
      </w:r>
      <w:r w:rsidR="00877CF3">
        <w:rPr>
          <w:lang w:val="en-US"/>
        </w:rPr>
        <w:t xml:space="preserve">the </w:t>
      </w:r>
      <w:proofErr w:type="spellStart"/>
      <w:r w:rsidR="00877CF3">
        <w:rPr>
          <w:lang w:val="en-US"/>
        </w:rPr>
        <w:t>TrainShot</w:t>
      </w:r>
      <w:proofErr w:type="spellEnd"/>
      <w:r w:rsidRPr="00FB34C2">
        <w:rPr>
          <w:lang w:val="en-US"/>
        </w:rPr>
        <w:t xml:space="preserve"> e-shop. Whether you are a beginner or a target sports expert, the Starter kit will fulfill your needs while offering the best experience</w:t>
      </w:r>
      <w:r w:rsidR="00877CF3">
        <w:rPr>
          <w:lang w:val="en-US"/>
        </w:rPr>
        <w:t xml:space="preserve"> of target shooting</w:t>
      </w:r>
      <w:r w:rsidRPr="00FB34C2">
        <w:rPr>
          <w:lang w:val="en-US"/>
        </w:rPr>
        <w:t>.</w:t>
      </w:r>
    </w:p>
    <w:p w:rsidR="00F71C76" w:rsidRDefault="00F71C76">
      <w:pPr>
        <w:rPr>
          <w:lang w:val="en-US"/>
        </w:rPr>
      </w:pPr>
    </w:p>
    <w:p w:rsidR="00540069" w:rsidRPr="00F71C76" w:rsidRDefault="00540069">
      <w:pPr>
        <w:rPr>
          <w:b/>
          <w:lang w:val="en-US"/>
        </w:rPr>
      </w:pPr>
      <w:proofErr w:type="spellStart"/>
      <w:r w:rsidRPr="00F71C76">
        <w:rPr>
          <w:b/>
          <w:lang w:val="en-US"/>
        </w:rPr>
        <w:t>TrainShot</w:t>
      </w:r>
      <w:proofErr w:type="spellEnd"/>
      <w:r w:rsidRPr="00F71C76">
        <w:rPr>
          <w:b/>
          <w:lang w:val="en-US"/>
        </w:rPr>
        <w:t xml:space="preserve"> smart targets | Shooting range kit</w:t>
      </w:r>
    </w:p>
    <w:p w:rsidR="00540069" w:rsidRDefault="00F71C76">
      <w:pPr>
        <w:rPr>
          <w:lang w:val="en-US"/>
        </w:rPr>
      </w:pPr>
      <w:proofErr w:type="spellStart"/>
      <w:r w:rsidRPr="00F71C76">
        <w:rPr>
          <w:lang w:val="en-US"/>
        </w:rPr>
        <w:t>TrainShot</w:t>
      </w:r>
      <w:proofErr w:type="spellEnd"/>
      <w:r w:rsidRPr="00F71C76">
        <w:rPr>
          <w:lang w:val="en-US"/>
        </w:rPr>
        <w:t xml:space="preserve"> is the revolutionary solution for individual target practice and shooting ranges. The system consists of patent pending interactive targets and a small electronic unit, offering a digitalized automatic scoring system </w:t>
      </w:r>
      <w:r>
        <w:rPr>
          <w:lang w:val="en-US"/>
        </w:rPr>
        <w:t xml:space="preserve">and a selection of drill trainings </w:t>
      </w:r>
      <w:r w:rsidRPr="00F71C76">
        <w:rPr>
          <w:lang w:val="en-US"/>
        </w:rPr>
        <w:t xml:space="preserve">through a target shooting application on any smart device available. Three default kits are available for easy purchase, suitable for different preferences. </w:t>
      </w:r>
      <w:r w:rsidR="00540069" w:rsidRPr="00540069">
        <w:rPr>
          <w:lang w:val="en-US"/>
        </w:rPr>
        <w:t xml:space="preserve">The Shooting range kit provides a convenient solution primarily for shooting range facilities and similar environments. The kit saves time by replacing target retrieval systems with interactive smart targets and manual score sheets with the smart device application. The kit further </w:t>
      </w:r>
      <w:r>
        <w:rPr>
          <w:lang w:val="en-US"/>
        </w:rPr>
        <w:t xml:space="preserve">combines </w:t>
      </w:r>
      <w:r w:rsidR="00540069" w:rsidRPr="00540069">
        <w:rPr>
          <w:lang w:val="en-US"/>
        </w:rPr>
        <w:t xml:space="preserve">the electronic unit </w:t>
      </w:r>
      <w:r>
        <w:rPr>
          <w:lang w:val="en-US"/>
        </w:rPr>
        <w:t xml:space="preserve">with a </w:t>
      </w:r>
      <w:proofErr w:type="spellStart"/>
      <w:r w:rsidR="00540069" w:rsidRPr="00540069">
        <w:rPr>
          <w:lang w:val="en-US"/>
        </w:rPr>
        <w:t>Hardox</w:t>
      </w:r>
      <w:proofErr w:type="spellEnd"/>
      <w:r w:rsidR="00540069" w:rsidRPr="00540069">
        <w:rPr>
          <w:lang w:val="en-US"/>
        </w:rPr>
        <w:t xml:space="preserve"> extender, connected with a simple data cable, which enables the unit’s placement outside the hit zone and therefore reduces the exposure to damages.</w:t>
      </w:r>
    </w:p>
    <w:p w:rsidR="00F71C76" w:rsidRDefault="00F71C76">
      <w:pPr>
        <w:rPr>
          <w:lang w:val="en-US"/>
        </w:rPr>
      </w:pPr>
    </w:p>
    <w:p w:rsidR="00F71C76" w:rsidRPr="00F71C76" w:rsidRDefault="00F71C76">
      <w:pPr>
        <w:rPr>
          <w:b/>
          <w:lang w:val="en-US"/>
        </w:rPr>
      </w:pPr>
      <w:bookmarkStart w:id="0" w:name="_GoBack"/>
      <w:proofErr w:type="spellStart"/>
      <w:r w:rsidRPr="00F71C76">
        <w:rPr>
          <w:b/>
          <w:lang w:val="en-US"/>
        </w:rPr>
        <w:t>TrainShot</w:t>
      </w:r>
      <w:proofErr w:type="spellEnd"/>
      <w:r w:rsidRPr="00F71C76">
        <w:rPr>
          <w:b/>
          <w:lang w:val="en-US"/>
        </w:rPr>
        <w:t xml:space="preserve"> smart targets | Long range kit</w:t>
      </w:r>
    </w:p>
    <w:bookmarkEnd w:id="0"/>
    <w:p w:rsidR="00F71C76" w:rsidRPr="00FB34C2" w:rsidRDefault="00F71C76">
      <w:pPr>
        <w:rPr>
          <w:lang w:val="en-US"/>
        </w:rPr>
      </w:pPr>
      <w:proofErr w:type="spellStart"/>
      <w:r w:rsidRPr="00F71C76">
        <w:rPr>
          <w:lang w:val="en-US"/>
        </w:rPr>
        <w:t>TrainShot</w:t>
      </w:r>
      <w:proofErr w:type="spellEnd"/>
      <w:r w:rsidRPr="00F71C76">
        <w:rPr>
          <w:lang w:val="en-US"/>
        </w:rPr>
        <w:t xml:space="preserve"> is the revolutionary solution for individual target practice and shooting ranges. The system consists of patent pending interactive targets and a small electronic unit, offering a digitalized automatic scoring system a selection of drill trainings through a target shooting application on any smart device available. Three default kits are available for easy purchase, suitable for different preferences. The Long range kit eliminates distances and offers a new experience for sniper or bigger firearm trainings. The kit </w:t>
      </w:r>
      <w:r>
        <w:rPr>
          <w:lang w:val="en-US"/>
        </w:rPr>
        <w:t xml:space="preserve">combines </w:t>
      </w:r>
      <w:r w:rsidRPr="00F71C76">
        <w:rPr>
          <w:lang w:val="en-US"/>
        </w:rPr>
        <w:t>the electronic unit with a long-r</w:t>
      </w:r>
      <w:r>
        <w:rPr>
          <w:lang w:val="en-US"/>
        </w:rPr>
        <w:t>ange radio communication module and</w:t>
      </w:r>
      <w:r w:rsidRPr="00F71C76">
        <w:rPr>
          <w:lang w:val="en-US"/>
        </w:rPr>
        <w:t xml:space="preserve"> </w:t>
      </w:r>
      <w:r>
        <w:rPr>
          <w:lang w:val="en-US"/>
        </w:rPr>
        <w:t xml:space="preserve">connects </w:t>
      </w:r>
      <w:r w:rsidRPr="00F71C76">
        <w:rPr>
          <w:lang w:val="en-US"/>
        </w:rPr>
        <w:t>the smart device application to a radio bridge</w:t>
      </w:r>
      <w:r>
        <w:rPr>
          <w:lang w:val="en-US"/>
        </w:rPr>
        <w:t>.</w:t>
      </w:r>
      <w:r w:rsidRPr="00F71C76">
        <w:rPr>
          <w:lang w:val="en-US"/>
        </w:rPr>
        <w:t xml:space="preserve"> </w:t>
      </w:r>
      <w:r>
        <w:rPr>
          <w:lang w:val="en-US"/>
        </w:rPr>
        <w:t>A</w:t>
      </w:r>
      <w:r w:rsidRPr="00F71C76">
        <w:rPr>
          <w:lang w:val="en-US"/>
        </w:rPr>
        <w:t xml:space="preserve"> protective</w:t>
      </w:r>
      <w:r>
        <w:rPr>
          <w:lang w:val="en-US"/>
        </w:rPr>
        <w:t xml:space="preserve"> </w:t>
      </w:r>
      <w:proofErr w:type="spellStart"/>
      <w:r>
        <w:rPr>
          <w:lang w:val="en-US"/>
        </w:rPr>
        <w:t>Hardox</w:t>
      </w:r>
      <w:proofErr w:type="spellEnd"/>
      <w:r w:rsidRPr="00F71C76">
        <w:rPr>
          <w:lang w:val="en-US"/>
        </w:rPr>
        <w:t xml:space="preserve"> extender</w:t>
      </w:r>
      <w:r>
        <w:rPr>
          <w:lang w:val="en-US"/>
        </w:rPr>
        <w:t xml:space="preserve"> ensures that the unit stays out of the hit zone</w:t>
      </w:r>
      <w:r w:rsidRPr="00F71C76">
        <w:rPr>
          <w:lang w:val="en-US"/>
        </w:rPr>
        <w:t xml:space="preserve">. Regardless the </w:t>
      </w:r>
      <w:r>
        <w:rPr>
          <w:lang w:val="en-US"/>
        </w:rPr>
        <w:t>distance</w:t>
      </w:r>
      <w:r w:rsidRPr="00F71C76">
        <w:rPr>
          <w:lang w:val="en-US"/>
        </w:rPr>
        <w:t xml:space="preserve">, the application records all scores and offers a </w:t>
      </w:r>
      <w:r>
        <w:rPr>
          <w:lang w:val="en-US"/>
        </w:rPr>
        <w:t xml:space="preserve">wide range </w:t>
      </w:r>
      <w:r w:rsidRPr="00F71C76">
        <w:rPr>
          <w:lang w:val="en-US"/>
        </w:rPr>
        <w:t>of challenges or drill training modes.</w:t>
      </w:r>
    </w:p>
    <w:sectPr w:rsidR="00F71C76" w:rsidRPr="00FB3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C2"/>
    <w:rsid w:val="000663D2"/>
    <w:rsid w:val="00540069"/>
    <w:rsid w:val="00877CF3"/>
    <w:rsid w:val="00F71C76"/>
    <w:rsid w:val="00FB34C2"/>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ED676-2F25-4D7D-92DE-895E3D84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2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Kovács</dc:creator>
  <cp:keywords/>
  <dc:description/>
  <cp:lastModifiedBy>Veronika Kovács</cp:lastModifiedBy>
  <cp:revision>2</cp:revision>
  <dcterms:created xsi:type="dcterms:W3CDTF">2019-01-17T18:36:00Z</dcterms:created>
  <dcterms:modified xsi:type="dcterms:W3CDTF">2019-01-17T18:59:00Z</dcterms:modified>
</cp:coreProperties>
</file>